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2C37" w14:textId="4C3AA848" w:rsidR="00627C56" w:rsidRPr="004836D0" w:rsidRDefault="00627C56" w:rsidP="00627C56">
      <w:pPr>
        <w:spacing w:after="0"/>
        <w:ind w:left="6236"/>
        <w:rPr>
          <w:rFonts w:ascii="Times New Roman" w:hAnsi="Times New Roman" w:cs="Times New Roman"/>
          <w:bCs/>
          <w:lang w:val="en-US"/>
        </w:rPr>
      </w:pPr>
      <w:r w:rsidRPr="00CB0618">
        <w:rPr>
          <w:rFonts w:ascii="Times New Roman" w:hAnsi="Times New Roman" w:cs="Times New Roman"/>
          <w:bCs/>
        </w:rPr>
        <w:t xml:space="preserve">Додаток </w:t>
      </w:r>
      <w:r w:rsidR="004836D0">
        <w:rPr>
          <w:rFonts w:ascii="Times New Roman" w:hAnsi="Times New Roman" w:cs="Times New Roman"/>
          <w:bCs/>
          <w:lang w:val="en-US"/>
        </w:rPr>
        <w:t>2</w:t>
      </w:r>
    </w:p>
    <w:p w14:paraId="6927F3AC" w14:textId="77777777" w:rsidR="00627C56" w:rsidRPr="00CB0618" w:rsidRDefault="00627C56" w:rsidP="00627C56">
      <w:pPr>
        <w:spacing w:after="0"/>
        <w:ind w:left="6236"/>
        <w:rPr>
          <w:rFonts w:ascii="Times New Roman" w:hAnsi="Times New Roman" w:cs="Times New Roman"/>
          <w:bCs/>
        </w:rPr>
      </w:pPr>
      <w:r w:rsidRPr="00CB0618">
        <w:rPr>
          <w:rFonts w:ascii="Times New Roman" w:hAnsi="Times New Roman" w:cs="Times New Roman"/>
          <w:bCs/>
        </w:rPr>
        <w:t xml:space="preserve">до рішення </w:t>
      </w:r>
      <w:r w:rsidRPr="0093350B">
        <w:rPr>
          <w:rFonts w:ascii="Times New Roman" w:hAnsi="Times New Roman" w:cs="Times New Roman"/>
          <w:bCs/>
          <w:highlight w:val="yellow"/>
        </w:rPr>
        <w:t>_____ (сільської, селищної, міської)</w:t>
      </w:r>
      <w:r w:rsidRPr="00CB0618">
        <w:rPr>
          <w:rFonts w:ascii="Times New Roman" w:hAnsi="Times New Roman" w:cs="Times New Roman"/>
          <w:bCs/>
        </w:rPr>
        <w:t xml:space="preserve"> ради</w:t>
      </w:r>
    </w:p>
    <w:p w14:paraId="3CBC0871" w14:textId="77777777" w:rsidR="00627C56" w:rsidRPr="00CB0618" w:rsidRDefault="00627C56" w:rsidP="00627C56">
      <w:pPr>
        <w:spacing w:after="0"/>
        <w:ind w:left="6236"/>
        <w:rPr>
          <w:rFonts w:ascii="Times New Roman" w:hAnsi="Times New Roman" w:cs="Times New Roman"/>
          <w:bCs/>
        </w:rPr>
      </w:pPr>
      <w:r w:rsidRPr="00CB0618">
        <w:rPr>
          <w:rFonts w:ascii="Times New Roman" w:hAnsi="Times New Roman" w:cs="Times New Roman"/>
          <w:bCs/>
        </w:rPr>
        <w:t>від _____2022 року №_______</w:t>
      </w:r>
    </w:p>
    <w:p w14:paraId="00AA073F" w14:textId="77777777" w:rsidR="00E44986" w:rsidRPr="000C42C7" w:rsidRDefault="00E44986" w:rsidP="00E44986">
      <w:pPr>
        <w:spacing w:after="0"/>
        <w:jc w:val="center"/>
        <w:rPr>
          <w:rFonts w:ascii="Times New Roman" w:hAnsi="Times New Roman" w:cs="Times New Roman"/>
          <w:b/>
        </w:rPr>
      </w:pPr>
    </w:p>
    <w:p w14:paraId="15E4A061" w14:textId="77777777" w:rsidR="00E44986" w:rsidRPr="000C42C7" w:rsidRDefault="00E44986" w:rsidP="00E44986">
      <w:pPr>
        <w:spacing w:after="0"/>
        <w:jc w:val="center"/>
        <w:rPr>
          <w:rFonts w:ascii="Times New Roman" w:hAnsi="Times New Roman" w:cs="Times New Roman"/>
          <w:b/>
        </w:rPr>
      </w:pPr>
      <w:r w:rsidRPr="000C42C7">
        <w:rPr>
          <w:rFonts w:ascii="Times New Roman" w:hAnsi="Times New Roman" w:cs="Times New Roman"/>
          <w:b/>
        </w:rPr>
        <w:t xml:space="preserve">Перелік адміністративних послуг, </w:t>
      </w:r>
    </w:p>
    <w:p w14:paraId="7EE96E52" w14:textId="595F4347" w:rsidR="00E44986" w:rsidRPr="000C42C7" w:rsidRDefault="00E44986" w:rsidP="00E44986">
      <w:pPr>
        <w:spacing w:after="0"/>
        <w:jc w:val="center"/>
        <w:rPr>
          <w:rFonts w:ascii="Times New Roman" w:hAnsi="Times New Roman" w:cs="Times New Roman"/>
          <w:b/>
        </w:rPr>
      </w:pPr>
      <w:r w:rsidRPr="000C42C7">
        <w:rPr>
          <w:rFonts w:ascii="Times New Roman" w:hAnsi="Times New Roman" w:cs="Times New Roman"/>
          <w:b/>
        </w:rPr>
        <w:t xml:space="preserve">які надаються у територіальному підрозділі Центру надання адміністративних послуг </w:t>
      </w:r>
      <w:r w:rsidR="00FD70D2">
        <w:rPr>
          <w:rFonts w:ascii="Times New Roman" w:hAnsi="Times New Roman" w:cs="Times New Roman"/>
          <w:b/>
        </w:rPr>
        <w:br/>
      </w:r>
      <w:r w:rsidR="00627C56" w:rsidRPr="00126CCE">
        <w:rPr>
          <w:rFonts w:ascii="Times New Roman" w:hAnsi="Times New Roman" w:cs="Times New Roman"/>
          <w:b/>
          <w:highlight w:val="yellow"/>
        </w:rPr>
        <w:t>__ (сільської, селищної, міської)</w:t>
      </w:r>
      <w:r w:rsidRPr="000C42C7">
        <w:rPr>
          <w:rFonts w:ascii="Times New Roman" w:hAnsi="Times New Roman" w:cs="Times New Roman"/>
          <w:b/>
        </w:rPr>
        <w:t xml:space="preserve"> </w:t>
      </w:r>
      <w:r w:rsidR="00700710">
        <w:rPr>
          <w:rFonts w:ascii="Times New Roman" w:hAnsi="Times New Roman" w:cs="Times New Roman"/>
          <w:b/>
        </w:rPr>
        <w:t xml:space="preserve">ради </w:t>
      </w:r>
      <w:r w:rsidRPr="000C42C7">
        <w:rPr>
          <w:rFonts w:ascii="Times New Roman" w:hAnsi="Times New Roman" w:cs="Times New Roman"/>
          <w:b/>
        </w:rPr>
        <w:t>та на віддалених робочих місцях адміністраторів</w:t>
      </w:r>
    </w:p>
    <w:p w14:paraId="68E5B4B9" w14:textId="77777777" w:rsidR="00E44986" w:rsidRPr="000C42C7" w:rsidRDefault="00E44986">
      <w:pPr>
        <w:rPr>
          <w:rFonts w:ascii="Times New Roman" w:hAnsi="Times New Roman" w:cs="Times New Roman"/>
        </w:rPr>
      </w:pPr>
    </w:p>
    <w:tbl>
      <w:tblPr>
        <w:tblW w:w="1119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00"/>
        <w:gridCol w:w="6588"/>
        <w:gridCol w:w="2410"/>
      </w:tblGrid>
      <w:tr w:rsidR="00130E61" w:rsidRPr="000C42C7" w14:paraId="2BA66923" w14:textId="77777777" w:rsidTr="00186E71">
        <w:trPr>
          <w:trHeight w:val="615"/>
        </w:trPr>
        <w:tc>
          <w:tcPr>
            <w:tcW w:w="601" w:type="dxa"/>
            <w:shd w:val="clear" w:color="auto" w:fill="auto"/>
            <w:vAlign w:val="center"/>
            <w:hideMark/>
          </w:tcPr>
          <w:p w14:paraId="0DCF7433"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 з/п</w:t>
            </w:r>
          </w:p>
        </w:tc>
        <w:tc>
          <w:tcPr>
            <w:tcW w:w="1600" w:type="dxa"/>
            <w:shd w:val="clear" w:color="auto" w:fill="auto"/>
            <w:vAlign w:val="center"/>
            <w:hideMark/>
          </w:tcPr>
          <w:p w14:paraId="6AA9799A"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Ідентифікатор</w:t>
            </w:r>
          </w:p>
        </w:tc>
        <w:tc>
          <w:tcPr>
            <w:tcW w:w="6588" w:type="dxa"/>
            <w:shd w:val="clear" w:color="auto" w:fill="auto"/>
            <w:vAlign w:val="center"/>
            <w:hideMark/>
          </w:tcPr>
          <w:p w14:paraId="02AB082D"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Найменування адміністративної послуги</w:t>
            </w:r>
          </w:p>
        </w:tc>
        <w:tc>
          <w:tcPr>
            <w:tcW w:w="2410" w:type="dxa"/>
            <w:shd w:val="clear" w:color="auto" w:fill="auto"/>
            <w:vAlign w:val="center"/>
            <w:hideMark/>
          </w:tcPr>
          <w:p w14:paraId="76656A28"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Правові підстави для надання адміністративної послуги</w:t>
            </w:r>
          </w:p>
        </w:tc>
      </w:tr>
      <w:tr w:rsidR="00186E71" w:rsidRPr="000C42C7" w14:paraId="5076DF49" w14:textId="77777777" w:rsidTr="00FD70D2">
        <w:trPr>
          <w:trHeight w:val="455"/>
        </w:trPr>
        <w:tc>
          <w:tcPr>
            <w:tcW w:w="11199" w:type="dxa"/>
            <w:gridSpan w:val="4"/>
            <w:shd w:val="clear" w:color="auto" w:fill="auto"/>
            <w:vAlign w:val="center"/>
          </w:tcPr>
          <w:p w14:paraId="498362EC" w14:textId="0FFEED72" w:rsidR="00186E71" w:rsidRPr="000C42C7" w:rsidRDefault="008D7FEF" w:rsidP="00CD6CCD">
            <w:pPr>
              <w:spacing w:after="0" w:line="240" w:lineRule="auto"/>
              <w:jc w:val="center"/>
              <w:rPr>
                <w:rFonts w:ascii="Times New Roman" w:hAnsi="Times New Roman" w:cs="Times New Roman"/>
              </w:rPr>
            </w:pPr>
            <w:r w:rsidRPr="000C42C7">
              <w:rPr>
                <w:rFonts w:ascii="Times New Roman" w:hAnsi="Times New Roman" w:cs="Times New Roman"/>
                <w:b/>
                <w:bCs/>
              </w:rPr>
              <w:t>РЕЄСТРАЦІЯ АКТІВ ЦИВІЛЬНОГО СТАНУ</w:t>
            </w:r>
          </w:p>
        </w:tc>
      </w:tr>
      <w:tr w:rsidR="00130E61" w:rsidRPr="000C42C7" w14:paraId="0C042072" w14:textId="77777777" w:rsidTr="00FD70D2">
        <w:trPr>
          <w:trHeight w:val="300"/>
        </w:trPr>
        <w:tc>
          <w:tcPr>
            <w:tcW w:w="601" w:type="dxa"/>
            <w:shd w:val="clear" w:color="auto" w:fill="auto"/>
            <w:vAlign w:val="center"/>
          </w:tcPr>
          <w:p w14:paraId="11DA6923" w14:textId="4EC3B162"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30029A1"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00030</w:t>
            </w:r>
          </w:p>
        </w:tc>
        <w:tc>
          <w:tcPr>
            <w:tcW w:w="6588" w:type="dxa"/>
            <w:shd w:val="clear" w:color="auto" w:fill="auto"/>
            <w:vAlign w:val="center"/>
            <w:hideMark/>
          </w:tcPr>
          <w:p w14:paraId="3849A4A9"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Державна реєстрація народження дитини та її походження</w:t>
            </w:r>
          </w:p>
        </w:tc>
        <w:tc>
          <w:tcPr>
            <w:tcW w:w="2410" w:type="dxa"/>
            <w:shd w:val="clear" w:color="auto" w:fill="auto"/>
            <w:vAlign w:val="center"/>
            <w:hideMark/>
          </w:tcPr>
          <w:p w14:paraId="7C3EB073" w14:textId="47EA982E" w:rsidR="00130E61" w:rsidRPr="000C42C7" w:rsidRDefault="009B5A50" w:rsidP="00CD6CCD">
            <w:pPr>
              <w:spacing w:after="0" w:line="240" w:lineRule="auto"/>
              <w:jc w:val="center"/>
              <w:rPr>
                <w:rFonts w:ascii="Times New Roman" w:eastAsia="Times New Roman" w:hAnsi="Times New Roman" w:cs="Times New Roman"/>
                <w:color w:val="000000"/>
                <w:lang w:eastAsia="uk-UA"/>
              </w:rPr>
            </w:pPr>
            <w:hyperlink r:id="rId7" w:history="1">
              <w:r w:rsidR="008D1CEE" w:rsidRPr="000C42C7">
                <w:rPr>
                  <w:rFonts w:ascii="Times New Roman" w:eastAsia="Times New Roman" w:hAnsi="Times New Roman" w:cs="Times New Roman"/>
                  <w:color w:val="0563C1"/>
                  <w:u w:val="single"/>
                  <w:lang w:eastAsia="uk-UA"/>
                </w:rPr>
                <w:t>Закон України “Про державну реєстрацію актів цивільного стану”</w:t>
              </w:r>
            </w:hyperlink>
          </w:p>
        </w:tc>
      </w:tr>
      <w:tr w:rsidR="00130E61" w:rsidRPr="000C42C7" w14:paraId="263B9828" w14:textId="77777777" w:rsidTr="00FD70D2">
        <w:trPr>
          <w:trHeight w:val="900"/>
        </w:trPr>
        <w:tc>
          <w:tcPr>
            <w:tcW w:w="601" w:type="dxa"/>
            <w:shd w:val="clear" w:color="auto" w:fill="auto"/>
            <w:vAlign w:val="center"/>
          </w:tcPr>
          <w:p w14:paraId="155D61D9" w14:textId="4478EEDE"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A7F90A8"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00031</w:t>
            </w:r>
          </w:p>
        </w:tc>
        <w:tc>
          <w:tcPr>
            <w:tcW w:w="6588" w:type="dxa"/>
            <w:shd w:val="clear" w:color="auto" w:fill="auto"/>
            <w:vAlign w:val="center"/>
            <w:hideMark/>
          </w:tcPr>
          <w:p w14:paraId="4ADD5A2B"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Державна реєстрація шлюбу</w:t>
            </w:r>
          </w:p>
        </w:tc>
        <w:tc>
          <w:tcPr>
            <w:tcW w:w="2410" w:type="dxa"/>
            <w:shd w:val="clear" w:color="auto" w:fill="auto"/>
            <w:vAlign w:val="center"/>
            <w:hideMark/>
          </w:tcPr>
          <w:p w14:paraId="28D8F4FF" w14:textId="0DDD07F0" w:rsidR="00130E61" w:rsidRPr="000C42C7" w:rsidRDefault="008D1CEE" w:rsidP="00CD6CCD">
            <w:pPr>
              <w:spacing w:after="0" w:line="240" w:lineRule="auto"/>
              <w:jc w:val="center"/>
              <w:rPr>
                <w:rFonts w:ascii="Times New Roman" w:eastAsia="Times New Roman" w:hAnsi="Times New Roman" w:cs="Times New Roman"/>
                <w:color w:val="0563C1"/>
                <w:u w:val="single"/>
                <w:lang w:eastAsia="uk-UA"/>
              </w:rPr>
            </w:pPr>
            <w:r w:rsidRPr="000C42C7">
              <w:rPr>
                <w:rFonts w:ascii="Times New Roman" w:eastAsia="Times New Roman" w:hAnsi="Times New Roman" w:cs="Times New Roman"/>
                <w:color w:val="000000"/>
                <w:lang w:eastAsia="uk-UA"/>
              </w:rPr>
              <w:t>-“-</w:t>
            </w:r>
          </w:p>
        </w:tc>
      </w:tr>
      <w:tr w:rsidR="00130E61" w:rsidRPr="000C42C7" w14:paraId="5918D750" w14:textId="77777777" w:rsidTr="00FD70D2">
        <w:trPr>
          <w:trHeight w:val="300"/>
        </w:trPr>
        <w:tc>
          <w:tcPr>
            <w:tcW w:w="601" w:type="dxa"/>
            <w:shd w:val="clear" w:color="auto" w:fill="auto"/>
            <w:vAlign w:val="center"/>
          </w:tcPr>
          <w:p w14:paraId="5748EEE0" w14:textId="6E70948F"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400F7FF"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00032</w:t>
            </w:r>
          </w:p>
        </w:tc>
        <w:tc>
          <w:tcPr>
            <w:tcW w:w="6588" w:type="dxa"/>
            <w:shd w:val="clear" w:color="auto" w:fill="auto"/>
            <w:vAlign w:val="center"/>
            <w:hideMark/>
          </w:tcPr>
          <w:p w14:paraId="5436A556"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Державна реєстрація розірвання шлюбу</w:t>
            </w:r>
          </w:p>
        </w:tc>
        <w:tc>
          <w:tcPr>
            <w:tcW w:w="2410" w:type="dxa"/>
            <w:shd w:val="clear" w:color="auto" w:fill="auto"/>
            <w:vAlign w:val="center"/>
            <w:hideMark/>
          </w:tcPr>
          <w:p w14:paraId="4F71BAD2"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130E61" w:rsidRPr="000C42C7" w14:paraId="340EB28E" w14:textId="77777777" w:rsidTr="00FD70D2">
        <w:trPr>
          <w:trHeight w:val="300"/>
        </w:trPr>
        <w:tc>
          <w:tcPr>
            <w:tcW w:w="601" w:type="dxa"/>
            <w:shd w:val="clear" w:color="auto" w:fill="auto"/>
            <w:vAlign w:val="center"/>
          </w:tcPr>
          <w:p w14:paraId="29090DC7" w14:textId="700030F3"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B624C7B"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00868</w:t>
            </w:r>
          </w:p>
        </w:tc>
        <w:tc>
          <w:tcPr>
            <w:tcW w:w="6588" w:type="dxa"/>
            <w:shd w:val="clear" w:color="auto" w:fill="auto"/>
            <w:vAlign w:val="center"/>
            <w:hideMark/>
          </w:tcPr>
          <w:p w14:paraId="651CE592"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Державна реєстрація зміни імені</w:t>
            </w:r>
          </w:p>
        </w:tc>
        <w:tc>
          <w:tcPr>
            <w:tcW w:w="2410" w:type="dxa"/>
            <w:shd w:val="clear" w:color="auto" w:fill="auto"/>
            <w:vAlign w:val="center"/>
            <w:hideMark/>
          </w:tcPr>
          <w:p w14:paraId="209FF88B"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130E61" w:rsidRPr="000C42C7" w14:paraId="63AFBB65" w14:textId="77777777" w:rsidTr="00FD70D2">
        <w:trPr>
          <w:trHeight w:val="300"/>
        </w:trPr>
        <w:tc>
          <w:tcPr>
            <w:tcW w:w="601" w:type="dxa"/>
            <w:shd w:val="clear" w:color="auto" w:fill="auto"/>
            <w:vAlign w:val="center"/>
          </w:tcPr>
          <w:p w14:paraId="32E4C50F" w14:textId="5262D5FC"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D689144"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00033</w:t>
            </w:r>
          </w:p>
        </w:tc>
        <w:tc>
          <w:tcPr>
            <w:tcW w:w="6588" w:type="dxa"/>
            <w:shd w:val="clear" w:color="auto" w:fill="auto"/>
            <w:vAlign w:val="center"/>
            <w:hideMark/>
          </w:tcPr>
          <w:p w14:paraId="7F9995BF"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Державна реєстрація смерті</w:t>
            </w:r>
          </w:p>
        </w:tc>
        <w:tc>
          <w:tcPr>
            <w:tcW w:w="2410" w:type="dxa"/>
            <w:shd w:val="clear" w:color="auto" w:fill="auto"/>
            <w:vAlign w:val="center"/>
            <w:hideMark/>
          </w:tcPr>
          <w:p w14:paraId="4212BB7E"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130E61" w:rsidRPr="000C42C7" w14:paraId="5578BF65" w14:textId="77777777" w:rsidTr="00FD70D2">
        <w:trPr>
          <w:trHeight w:val="300"/>
        </w:trPr>
        <w:tc>
          <w:tcPr>
            <w:tcW w:w="601" w:type="dxa"/>
            <w:shd w:val="clear" w:color="auto" w:fill="auto"/>
            <w:vAlign w:val="center"/>
          </w:tcPr>
          <w:p w14:paraId="67B4FDBC" w14:textId="34B7FA31"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57712A7"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01418</w:t>
            </w:r>
          </w:p>
        </w:tc>
        <w:tc>
          <w:tcPr>
            <w:tcW w:w="6588" w:type="dxa"/>
            <w:shd w:val="clear" w:color="auto" w:fill="auto"/>
            <w:vAlign w:val="center"/>
            <w:hideMark/>
          </w:tcPr>
          <w:p w14:paraId="64136616"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витягу з Державного реєстру актів цивільного стану громадян</w:t>
            </w:r>
          </w:p>
        </w:tc>
        <w:tc>
          <w:tcPr>
            <w:tcW w:w="2410" w:type="dxa"/>
            <w:shd w:val="clear" w:color="auto" w:fill="auto"/>
            <w:vAlign w:val="center"/>
            <w:hideMark/>
          </w:tcPr>
          <w:p w14:paraId="57403687"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130E61" w:rsidRPr="000C42C7" w14:paraId="53C92DC1" w14:textId="77777777" w:rsidTr="00FD70D2">
        <w:trPr>
          <w:trHeight w:val="315"/>
        </w:trPr>
        <w:tc>
          <w:tcPr>
            <w:tcW w:w="601" w:type="dxa"/>
            <w:shd w:val="clear" w:color="auto" w:fill="auto"/>
            <w:vAlign w:val="center"/>
          </w:tcPr>
          <w:p w14:paraId="1453642E" w14:textId="1105F4E2"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E36EE0F"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01854</w:t>
            </w:r>
          </w:p>
        </w:tc>
        <w:tc>
          <w:tcPr>
            <w:tcW w:w="6588" w:type="dxa"/>
            <w:shd w:val="clear" w:color="auto" w:fill="auto"/>
            <w:vAlign w:val="center"/>
            <w:hideMark/>
          </w:tcPr>
          <w:p w14:paraId="7C579BDF" w14:textId="77777777"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 xml:space="preserve">Повторна видача свідоцтва про державну реєстрацію </w:t>
            </w:r>
            <w:proofErr w:type="spellStart"/>
            <w:r w:rsidRPr="000C42C7">
              <w:rPr>
                <w:rFonts w:ascii="Times New Roman" w:eastAsia="Times New Roman" w:hAnsi="Times New Roman" w:cs="Times New Roman"/>
                <w:color w:val="000000"/>
                <w:lang w:eastAsia="uk-UA"/>
              </w:rPr>
              <w:t>акта</w:t>
            </w:r>
            <w:proofErr w:type="spellEnd"/>
            <w:r w:rsidRPr="000C42C7">
              <w:rPr>
                <w:rFonts w:ascii="Times New Roman" w:eastAsia="Times New Roman" w:hAnsi="Times New Roman" w:cs="Times New Roman"/>
                <w:color w:val="000000"/>
                <w:lang w:eastAsia="uk-UA"/>
              </w:rPr>
              <w:t xml:space="preserve"> цивільного стану</w:t>
            </w:r>
          </w:p>
        </w:tc>
        <w:tc>
          <w:tcPr>
            <w:tcW w:w="2410" w:type="dxa"/>
            <w:shd w:val="clear" w:color="auto" w:fill="auto"/>
            <w:vAlign w:val="center"/>
            <w:hideMark/>
          </w:tcPr>
          <w:p w14:paraId="4803C5D4"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4E733C" w:rsidRPr="000C42C7" w14:paraId="703858DA" w14:textId="77777777" w:rsidTr="005E0809">
        <w:trPr>
          <w:trHeight w:val="900"/>
        </w:trPr>
        <w:tc>
          <w:tcPr>
            <w:tcW w:w="601" w:type="dxa"/>
            <w:shd w:val="clear" w:color="auto" w:fill="auto"/>
            <w:vAlign w:val="center"/>
          </w:tcPr>
          <w:p w14:paraId="4CB26226" w14:textId="77777777" w:rsidR="004E733C" w:rsidRPr="00FD70D2" w:rsidRDefault="004E733C" w:rsidP="005E0809">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26C34DA" w14:textId="77777777" w:rsidR="004E733C" w:rsidRPr="000C42C7" w:rsidRDefault="004E733C" w:rsidP="005E0809">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00983</w:t>
            </w:r>
          </w:p>
        </w:tc>
        <w:tc>
          <w:tcPr>
            <w:tcW w:w="6588" w:type="dxa"/>
            <w:shd w:val="clear" w:color="auto" w:fill="auto"/>
            <w:vAlign w:val="center"/>
            <w:hideMark/>
          </w:tcPr>
          <w:p w14:paraId="3C34825C" w14:textId="77777777" w:rsidR="004E733C" w:rsidRPr="000C42C7" w:rsidRDefault="004E733C" w:rsidP="005E0809">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Внесення змін до актових записів цивільного стану, їх поновлення та анулювання</w:t>
            </w:r>
          </w:p>
        </w:tc>
        <w:tc>
          <w:tcPr>
            <w:tcW w:w="2410" w:type="dxa"/>
            <w:shd w:val="clear" w:color="auto" w:fill="auto"/>
            <w:vAlign w:val="center"/>
            <w:hideMark/>
          </w:tcPr>
          <w:p w14:paraId="4579E44E" w14:textId="7ED4BFF3" w:rsidR="004E733C" w:rsidRPr="000C42C7" w:rsidRDefault="008D1CEE" w:rsidP="00CD6CCD">
            <w:pPr>
              <w:spacing w:after="0" w:line="240" w:lineRule="auto"/>
              <w:jc w:val="center"/>
              <w:rPr>
                <w:rFonts w:ascii="Times New Roman" w:eastAsia="Times New Roman" w:hAnsi="Times New Roman" w:cs="Times New Roman"/>
                <w:color w:val="0563C1"/>
                <w:u w:val="single"/>
                <w:lang w:eastAsia="uk-UA"/>
              </w:rPr>
            </w:pPr>
            <w:r w:rsidRPr="000C42C7">
              <w:rPr>
                <w:rFonts w:ascii="Times New Roman" w:eastAsia="Times New Roman" w:hAnsi="Times New Roman" w:cs="Times New Roman"/>
                <w:color w:val="000000"/>
                <w:lang w:eastAsia="uk-UA"/>
              </w:rPr>
              <w:t>-“-</w:t>
            </w:r>
          </w:p>
        </w:tc>
      </w:tr>
      <w:tr w:rsidR="00130E61" w:rsidRPr="000C42C7" w14:paraId="646CC572" w14:textId="77777777" w:rsidTr="00FD70D2">
        <w:trPr>
          <w:trHeight w:val="300"/>
        </w:trPr>
        <w:tc>
          <w:tcPr>
            <w:tcW w:w="601" w:type="dxa"/>
            <w:shd w:val="clear" w:color="auto" w:fill="auto"/>
            <w:vAlign w:val="center"/>
          </w:tcPr>
          <w:p w14:paraId="67ED39D9" w14:textId="2C9035BB" w:rsidR="00130E61" w:rsidRPr="00FD70D2" w:rsidRDefault="00130E61" w:rsidP="00FD70D2">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2D139E3" w14:textId="77777777" w:rsidR="00130E61" w:rsidRPr="000C42C7" w:rsidRDefault="00130E61" w:rsidP="00130E61">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01369</w:t>
            </w:r>
          </w:p>
        </w:tc>
        <w:tc>
          <w:tcPr>
            <w:tcW w:w="6588" w:type="dxa"/>
            <w:shd w:val="clear" w:color="auto" w:fill="auto"/>
            <w:vAlign w:val="center"/>
            <w:hideMark/>
          </w:tcPr>
          <w:p w14:paraId="7FA67D32" w14:textId="5D42494E" w:rsidR="00130E61" w:rsidRPr="000C42C7" w:rsidRDefault="00130E61" w:rsidP="00130E61">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Комплексна послуга “</w:t>
            </w:r>
            <w:proofErr w:type="spellStart"/>
            <w:r w:rsidRPr="000C42C7">
              <w:rPr>
                <w:rFonts w:ascii="Times New Roman" w:eastAsia="Times New Roman" w:hAnsi="Times New Roman" w:cs="Times New Roman"/>
                <w:color w:val="000000"/>
                <w:lang w:eastAsia="uk-UA"/>
              </w:rPr>
              <w:t>єМалятко</w:t>
            </w:r>
            <w:proofErr w:type="spellEnd"/>
            <w:r w:rsidRPr="000C42C7">
              <w:rPr>
                <w:rFonts w:ascii="Times New Roman" w:eastAsia="Times New Roman" w:hAnsi="Times New Roman" w:cs="Times New Roman"/>
                <w:color w:val="000000"/>
                <w:lang w:eastAsia="uk-UA"/>
              </w:rPr>
              <w:t>”</w:t>
            </w:r>
            <w:r w:rsidR="009302F2">
              <w:rPr>
                <w:rFonts w:ascii="Times New Roman" w:eastAsia="Times New Roman" w:hAnsi="Times New Roman" w:cs="Times New Roman"/>
                <w:color w:val="000000"/>
                <w:lang w:eastAsia="uk-UA"/>
              </w:rPr>
              <w:t>:</w:t>
            </w:r>
          </w:p>
        </w:tc>
        <w:tc>
          <w:tcPr>
            <w:tcW w:w="2410" w:type="dxa"/>
            <w:shd w:val="clear" w:color="auto" w:fill="auto"/>
            <w:hideMark/>
          </w:tcPr>
          <w:p w14:paraId="311DEF29" w14:textId="77777777" w:rsidR="00130E61" w:rsidRPr="000C42C7" w:rsidRDefault="00130E61" w:rsidP="00CD6CCD">
            <w:pPr>
              <w:spacing w:after="0" w:line="240" w:lineRule="auto"/>
              <w:jc w:val="center"/>
              <w:rPr>
                <w:rFonts w:ascii="Times New Roman" w:eastAsia="Times New Roman" w:hAnsi="Times New Roman" w:cs="Times New Roman"/>
                <w:color w:val="000000"/>
                <w:lang w:eastAsia="uk-UA"/>
              </w:rPr>
            </w:pPr>
          </w:p>
        </w:tc>
      </w:tr>
      <w:tr w:rsidR="00DD0EE6" w:rsidRPr="000C42C7" w14:paraId="7A279398" w14:textId="77777777" w:rsidTr="00BF41D1">
        <w:trPr>
          <w:trHeight w:val="300"/>
        </w:trPr>
        <w:tc>
          <w:tcPr>
            <w:tcW w:w="601" w:type="dxa"/>
            <w:shd w:val="clear" w:color="auto" w:fill="auto"/>
            <w:vAlign w:val="center"/>
          </w:tcPr>
          <w:p w14:paraId="41420608"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1CEE26E4"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7756C554" w14:textId="4B1AA3FA" w:rsidR="00DD0EE6" w:rsidRPr="000C42C7" w:rsidRDefault="00DD0EE6" w:rsidP="00DD0EE6">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1) державна реєстрація народження та визначення походження дитини</w:t>
            </w:r>
          </w:p>
        </w:tc>
        <w:tc>
          <w:tcPr>
            <w:tcW w:w="2410" w:type="dxa"/>
            <w:shd w:val="clear" w:color="auto" w:fill="auto"/>
          </w:tcPr>
          <w:p w14:paraId="56DD12D0" w14:textId="58118F60" w:rsidR="00DD0EE6" w:rsidRPr="000C42C7" w:rsidRDefault="009B5A50" w:rsidP="00CD6CCD">
            <w:pPr>
              <w:spacing w:after="0" w:line="240" w:lineRule="auto"/>
              <w:jc w:val="center"/>
              <w:rPr>
                <w:rFonts w:ascii="Times New Roman" w:eastAsia="Times New Roman" w:hAnsi="Times New Roman" w:cs="Times New Roman"/>
                <w:color w:val="000000"/>
                <w:lang w:eastAsia="uk-UA"/>
              </w:rPr>
            </w:pPr>
            <w:hyperlink r:id="rId8" w:tgtFrame="_blank" w:history="1">
              <w:r w:rsidR="00DD0EE6" w:rsidRPr="00490228">
                <w:rPr>
                  <w:rFonts w:ascii="Times New Roman" w:eastAsia="Times New Roman" w:hAnsi="Times New Roman" w:cs="Times New Roman"/>
                  <w:color w:val="000000"/>
                  <w:lang w:eastAsia="uk-UA"/>
                </w:rPr>
                <w:t>Закон України</w:t>
              </w:r>
            </w:hyperlink>
            <w:r w:rsidR="00DD0EE6" w:rsidRPr="00490228">
              <w:rPr>
                <w:rFonts w:ascii="Times New Roman" w:eastAsia="Times New Roman" w:hAnsi="Times New Roman" w:cs="Times New Roman"/>
                <w:color w:val="000000"/>
                <w:lang w:eastAsia="uk-UA"/>
              </w:rPr>
              <w:t> “Про державну реєстрацію актів цивільного стану”</w:t>
            </w:r>
          </w:p>
        </w:tc>
      </w:tr>
      <w:tr w:rsidR="00DD0EE6" w:rsidRPr="000C42C7" w14:paraId="7D449E86" w14:textId="77777777" w:rsidTr="00BF41D1">
        <w:trPr>
          <w:trHeight w:val="300"/>
        </w:trPr>
        <w:tc>
          <w:tcPr>
            <w:tcW w:w="601" w:type="dxa"/>
            <w:shd w:val="clear" w:color="auto" w:fill="auto"/>
            <w:vAlign w:val="center"/>
          </w:tcPr>
          <w:p w14:paraId="5B562CD9"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140359C6"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5F97CBB5" w14:textId="34B642BF" w:rsidR="00DD0EE6" w:rsidRPr="000C42C7" w:rsidRDefault="00DD0EE6" w:rsidP="00DD0EE6">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2) реєстрація місця проживання</w:t>
            </w:r>
          </w:p>
        </w:tc>
        <w:tc>
          <w:tcPr>
            <w:tcW w:w="2410" w:type="dxa"/>
            <w:shd w:val="clear" w:color="auto" w:fill="auto"/>
          </w:tcPr>
          <w:p w14:paraId="5D6EC33B" w14:textId="4F2B704E"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C6387">
              <w:rPr>
                <w:rFonts w:ascii="Times New Roman" w:eastAsia="Times New Roman" w:hAnsi="Times New Roman" w:cs="Times New Roman"/>
                <w:lang w:eastAsia="uk-UA"/>
              </w:rPr>
              <w:t>Закон України “Про свободу пересування та вільний вибір місця проживання в Україні”</w:t>
            </w:r>
          </w:p>
        </w:tc>
      </w:tr>
      <w:tr w:rsidR="00DD0EE6" w:rsidRPr="000C42C7" w14:paraId="1165753A" w14:textId="77777777" w:rsidTr="00BF41D1">
        <w:trPr>
          <w:trHeight w:val="300"/>
        </w:trPr>
        <w:tc>
          <w:tcPr>
            <w:tcW w:w="601" w:type="dxa"/>
            <w:shd w:val="clear" w:color="auto" w:fill="auto"/>
            <w:vAlign w:val="center"/>
          </w:tcPr>
          <w:p w14:paraId="4C8270B1"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432A137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4038810F" w14:textId="50802EC9" w:rsidR="00DD0EE6" w:rsidRPr="000C42C7" w:rsidRDefault="00DD0EE6" w:rsidP="00DD0EE6">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3) призначення допомоги при народженні дитини</w:t>
            </w:r>
          </w:p>
        </w:tc>
        <w:tc>
          <w:tcPr>
            <w:tcW w:w="2410" w:type="dxa"/>
            <w:shd w:val="clear" w:color="auto" w:fill="auto"/>
          </w:tcPr>
          <w:p w14:paraId="52BC0054" w14:textId="608FB5AD"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3B6472">
              <w:rPr>
                <w:rFonts w:ascii="Times New Roman" w:eastAsia="Times New Roman" w:hAnsi="Times New Roman" w:cs="Times New Roman"/>
                <w:lang w:eastAsia="uk-UA"/>
              </w:rPr>
              <w:t>Закон України “Про державну допомогу сім’ям з дітьми”</w:t>
            </w:r>
          </w:p>
        </w:tc>
      </w:tr>
      <w:tr w:rsidR="00DD0EE6" w:rsidRPr="000C42C7" w14:paraId="2E287DD3" w14:textId="77777777" w:rsidTr="00BF41D1">
        <w:trPr>
          <w:trHeight w:val="300"/>
        </w:trPr>
        <w:tc>
          <w:tcPr>
            <w:tcW w:w="601" w:type="dxa"/>
            <w:shd w:val="clear" w:color="auto" w:fill="auto"/>
            <w:vAlign w:val="center"/>
          </w:tcPr>
          <w:p w14:paraId="7C4EFC52"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7D32D636"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2250E2B6" w14:textId="043993D4" w:rsidR="00DD0EE6" w:rsidRPr="000C42C7" w:rsidRDefault="00DD0EE6" w:rsidP="00DD0EE6">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4) призначення допомоги на дітей, які виховуються у багатодітних сім’ях</w:t>
            </w:r>
          </w:p>
        </w:tc>
        <w:tc>
          <w:tcPr>
            <w:tcW w:w="2410" w:type="dxa"/>
            <w:shd w:val="clear" w:color="auto" w:fill="auto"/>
          </w:tcPr>
          <w:p w14:paraId="141614CB" w14:textId="2FE8E7A9"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490228">
              <w:rPr>
                <w:rFonts w:ascii="Times New Roman" w:eastAsia="Times New Roman" w:hAnsi="Times New Roman" w:cs="Times New Roman"/>
                <w:lang w:eastAsia="uk-UA"/>
              </w:rPr>
              <w:t>Закон України “Про охорону дитинства”</w:t>
            </w:r>
          </w:p>
        </w:tc>
      </w:tr>
      <w:tr w:rsidR="00DD0EE6" w:rsidRPr="000C42C7" w14:paraId="112D546F" w14:textId="77777777" w:rsidTr="00BF41D1">
        <w:trPr>
          <w:trHeight w:val="300"/>
        </w:trPr>
        <w:tc>
          <w:tcPr>
            <w:tcW w:w="601" w:type="dxa"/>
            <w:shd w:val="clear" w:color="auto" w:fill="auto"/>
            <w:vAlign w:val="center"/>
          </w:tcPr>
          <w:p w14:paraId="626FC577"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74F760CF"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5149EBB2" w14:textId="150C085A" w:rsidR="00DD0EE6" w:rsidRPr="000C42C7" w:rsidRDefault="00DD0EE6" w:rsidP="00DD0EE6">
            <w:pPr>
              <w:spacing w:after="0" w:line="240" w:lineRule="auto"/>
              <w:rPr>
                <w:rFonts w:ascii="Times New Roman" w:eastAsia="Times New Roman" w:hAnsi="Times New Roman" w:cs="Times New Roman"/>
                <w:color w:val="000000"/>
                <w:lang w:eastAsia="uk-UA"/>
              </w:rPr>
            </w:pPr>
            <w:r w:rsidRPr="007C6EA8">
              <w:rPr>
                <w:rFonts w:ascii="Times New Roman" w:eastAsia="Times New Roman" w:hAnsi="Times New Roman" w:cs="Times New Roman"/>
                <w:color w:val="000000"/>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2410" w:type="dxa"/>
            <w:shd w:val="clear" w:color="auto" w:fill="auto"/>
          </w:tcPr>
          <w:p w14:paraId="1BE3E74E" w14:textId="09A922E4"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AE03FE">
              <w:rPr>
                <w:rFonts w:ascii="Times New Roman" w:eastAsia="Times New Roman" w:hAnsi="Times New Roman" w:cs="Times New Roman"/>
                <w:lang w:eastAsia="uk-UA"/>
              </w:rPr>
              <w:t>Закон України “Про державні фінансові гарантії медичного обслуговування населення”</w:t>
            </w:r>
          </w:p>
        </w:tc>
      </w:tr>
      <w:tr w:rsidR="00DD0EE6" w:rsidRPr="000C42C7" w14:paraId="2187256C" w14:textId="77777777" w:rsidTr="00BF41D1">
        <w:trPr>
          <w:trHeight w:val="300"/>
        </w:trPr>
        <w:tc>
          <w:tcPr>
            <w:tcW w:w="601" w:type="dxa"/>
            <w:shd w:val="clear" w:color="auto" w:fill="auto"/>
            <w:vAlign w:val="center"/>
          </w:tcPr>
          <w:p w14:paraId="130CE98A"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716803FC"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3E6DC4DF" w14:textId="38AC2F2A" w:rsidR="00DD0EE6" w:rsidRPr="000C42C7" w:rsidRDefault="00DD0EE6" w:rsidP="00DD0EE6">
            <w:pPr>
              <w:spacing w:after="0" w:line="240" w:lineRule="auto"/>
              <w:rPr>
                <w:rFonts w:ascii="Times New Roman" w:eastAsia="Times New Roman" w:hAnsi="Times New Roman" w:cs="Times New Roman"/>
                <w:color w:val="000000"/>
                <w:lang w:eastAsia="uk-UA"/>
              </w:rPr>
            </w:pPr>
            <w:r w:rsidRPr="00AE03FE">
              <w:rPr>
                <w:rFonts w:ascii="Times New Roman" w:eastAsia="Times New Roman" w:hAnsi="Times New Roman" w:cs="Times New Roman"/>
                <w:color w:val="000000"/>
                <w:lang w:eastAsia="uk-UA"/>
              </w:rPr>
              <w:t>6) реєстрація у Державному реєстрі фізичних осіб - платників податків</w:t>
            </w:r>
          </w:p>
        </w:tc>
        <w:tc>
          <w:tcPr>
            <w:tcW w:w="2410" w:type="dxa"/>
            <w:shd w:val="clear" w:color="auto" w:fill="auto"/>
          </w:tcPr>
          <w:p w14:paraId="14266F43" w14:textId="409A29C9"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9E33EF">
              <w:rPr>
                <w:rFonts w:ascii="Times New Roman" w:eastAsia="Times New Roman" w:hAnsi="Times New Roman" w:cs="Times New Roman"/>
                <w:lang w:eastAsia="uk-UA"/>
              </w:rPr>
              <w:t>Податковий кодекс України</w:t>
            </w:r>
          </w:p>
        </w:tc>
      </w:tr>
      <w:tr w:rsidR="00DD0EE6" w:rsidRPr="000C42C7" w14:paraId="06C697A1" w14:textId="77777777" w:rsidTr="00BF41D1">
        <w:trPr>
          <w:trHeight w:val="300"/>
        </w:trPr>
        <w:tc>
          <w:tcPr>
            <w:tcW w:w="601" w:type="dxa"/>
            <w:shd w:val="clear" w:color="auto" w:fill="auto"/>
            <w:vAlign w:val="center"/>
          </w:tcPr>
          <w:p w14:paraId="11601261"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2DADCD89"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7FB2C061" w14:textId="7541E174" w:rsidR="00DD0EE6" w:rsidRPr="000C42C7" w:rsidRDefault="00DD0EE6" w:rsidP="00DD0EE6">
            <w:pPr>
              <w:spacing w:after="0" w:line="240" w:lineRule="auto"/>
              <w:rPr>
                <w:rFonts w:ascii="Times New Roman" w:eastAsia="Times New Roman" w:hAnsi="Times New Roman" w:cs="Times New Roman"/>
                <w:color w:val="000000"/>
                <w:lang w:eastAsia="uk-UA"/>
              </w:rPr>
            </w:pPr>
            <w:r w:rsidRPr="009E33EF">
              <w:rPr>
                <w:rFonts w:ascii="Times New Roman" w:eastAsia="Times New Roman" w:hAnsi="Times New Roman" w:cs="Times New Roman"/>
                <w:color w:val="000000"/>
                <w:lang w:eastAsia="uk-UA"/>
              </w:rPr>
              <w:t>7) видача посвідчень батьків багатодітної сім’ї та дитини з багатодітної сім’ї</w:t>
            </w:r>
          </w:p>
        </w:tc>
        <w:tc>
          <w:tcPr>
            <w:tcW w:w="2410" w:type="dxa"/>
            <w:shd w:val="clear" w:color="auto" w:fill="auto"/>
          </w:tcPr>
          <w:p w14:paraId="078B519D" w14:textId="7B730C62"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577A3E">
              <w:rPr>
                <w:rFonts w:ascii="Times New Roman" w:eastAsia="Times New Roman" w:hAnsi="Times New Roman" w:cs="Times New Roman"/>
                <w:lang w:eastAsia="uk-UA"/>
              </w:rPr>
              <w:t>Закон України “Про охорону дитинства”</w:t>
            </w:r>
          </w:p>
        </w:tc>
      </w:tr>
      <w:tr w:rsidR="00DD0EE6" w:rsidRPr="000C42C7" w14:paraId="2FA3D51E" w14:textId="77777777" w:rsidTr="00BF41D1">
        <w:trPr>
          <w:trHeight w:val="300"/>
        </w:trPr>
        <w:tc>
          <w:tcPr>
            <w:tcW w:w="601" w:type="dxa"/>
            <w:shd w:val="clear" w:color="auto" w:fill="auto"/>
            <w:vAlign w:val="center"/>
          </w:tcPr>
          <w:p w14:paraId="0BB3B9AF"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08E718E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24B36E2D" w14:textId="07AF0583" w:rsidR="00DD0EE6" w:rsidRPr="000C42C7" w:rsidRDefault="00DD0EE6" w:rsidP="00DD0EE6">
            <w:pPr>
              <w:spacing w:after="0" w:line="240" w:lineRule="auto"/>
              <w:rPr>
                <w:rFonts w:ascii="Times New Roman" w:eastAsia="Times New Roman" w:hAnsi="Times New Roman" w:cs="Times New Roman"/>
                <w:color w:val="000000"/>
                <w:lang w:eastAsia="uk-UA"/>
              </w:rPr>
            </w:pPr>
            <w:r w:rsidRPr="00577A3E">
              <w:rPr>
                <w:rFonts w:ascii="Times New Roman" w:eastAsia="Times New Roman" w:hAnsi="Times New Roman" w:cs="Times New Roman"/>
                <w:color w:val="000000"/>
                <w:lang w:eastAsia="uk-UA"/>
              </w:rPr>
              <w:t>8) визначення належності новонародженої дитини до громадянства України</w:t>
            </w:r>
          </w:p>
        </w:tc>
        <w:tc>
          <w:tcPr>
            <w:tcW w:w="2410" w:type="dxa"/>
            <w:shd w:val="clear" w:color="auto" w:fill="auto"/>
          </w:tcPr>
          <w:p w14:paraId="12966B6C" w14:textId="60733A72"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F467DA">
              <w:rPr>
                <w:rFonts w:ascii="Times New Roman" w:eastAsia="Times New Roman" w:hAnsi="Times New Roman" w:cs="Times New Roman"/>
                <w:lang w:eastAsia="uk-UA"/>
              </w:rPr>
              <w:t>Закон України “Про громадянство України”</w:t>
            </w:r>
          </w:p>
        </w:tc>
      </w:tr>
      <w:tr w:rsidR="00DD0EE6" w:rsidRPr="000C42C7" w14:paraId="5961A344" w14:textId="77777777" w:rsidTr="00BF41D1">
        <w:trPr>
          <w:trHeight w:val="300"/>
        </w:trPr>
        <w:tc>
          <w:tcPr>
            <w:tcW w:w="601" w:type="dxa"/>
            <w:shd w:val="clear" w:color="auto" w:fill="auto"/>
            <w:vAlign w:val="center"/>
          </w:tcPr>
          <w:p w14:paraId="3B33B34B"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49722474"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3AED58AC" w14:textId="3F9608AC" w:rsidR="00DD0EE6" w:rsidRPr="000C42C7" w:rsidRDefault="00DD0EE6" w:rsidP="00DD0EE6">
            <w:pPr>
              <w:spacing w:after="0" w:line="240" w:lineRule="auto"/>
              <w:rPr>
                <w:rFonts w:ascii="Times New Roman" w:eastAsia="Times New Roman" w:hAnsi="Times New Roman" w:cs="Times New Roman"/>
                <w:color w:val="000000"/>
                <w:lang w:eastAsia="uk-UA"/>
              </w:rPr>
            </w:pPr>
            <w:r w:rsidRPr="00F467DA">
              <w:rPr>
                <w:rFonts w:ascii="Times New Roman" w:eastAsia="Times New Roman" w:hAnsi="Times New Roman" w:cs="Times New Roman"/>
                <w:color w:val="000000"/>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410" w:type="dxa"/>
            <w:shd w:val="clear" w:color="auto" w:fill="auto"/>
          </w:tcPr>
          <w:p w14:paraId="3E6F92DB" w14:textId="79D77F7B"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2D5437">
              <w:rPr>
                <w:rFonts w:ascii="Times New Roman" w:eastAsia="Times New Roman" w:hAnsi="Times New Roman" w:cs="Times New Roman"/>
                <w:lang w:eastAsia="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D0EE6" w:rsidRPr="000C42C7" w14:paraId="1EB08D14" w14:textId="77777777" w:rsidTr="00BF41D1">
        <w:trPr>
          <w:trHeight w:val="300"/>
        </w:trPr>
        <w:tc>
          <w:tcPr>
            <w:tcW w:w="601" w:type="dxa"/>
            <w:shd w:val="clear" w:color="auto" w:fill="auto"/>
            <w:vAlign w:val="center"/>
          </w:tcPr>
          <w:p w14:paraId="11C13B07"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3D022E6B"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17BBA587" w14:textId="5B427915" w:rsidR="00DD0EE6" w:rsidRPr="000C42C7" w:rsidRDefault="00DD0EE6" w:rsidP="00DD0EE6">
            <w:pPr>
              <w:spacing w:after="0" w:line="240" w:lineRule="auto"/>
              <w:rPr>
                <w:rFonts w:ascii="Times New Roman" w:eastAsia="Times New Roman" w:hAnsi="Times New Roman" w:cs="Times New Roman"/>
                <w:color w:val="000000"/>
                <w:lang w:eastAsia="uk-UA"/>
              </w:rPr>
            </w:pPr>
            <w:r w:rsidRPr="002D5437">
              <w:rPr>
                <w:rFonts w:ascii="Times New Roman" w:eastAsia="Times New Roman" w:hAnsi="Times New Roman" w:cs="Times New Roman"/>
                <w:color w:val="000000"/>
                <w:lang w:eastAsia="uk-UA"/>
              </w:rPr>
              <w:t>10) надання одноразової натуральної допомоги “пакунок малюка” за місцем проживання або перебування її отримувача</w:t>
            </w:r>
          </w:p>
        </w:tc>
        <w:tc>
          <w:tcPr>
            <w:tcW w:w="2410" w:type="dxa"/>
            <w:shd w:val="clear" w:color="auto" w:fill="auto"/>
          </w:tcPr>
          <w:p w14:paraId="14C9D9AD" w14:textId="202C0DF2"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705ECE">
              <w:rPr>
                <w:rFonts w:ascii="Times New Roman" w:eastAsia="Times New Roman" w:hAnsi="Times New Roman" w:cs="Times New Roman"/>
                <w:lang w:eastAsia="uk-UA"/>
              </w:rPr>
              <w:t>Закон України “Про державну допомогу сім’ям з дітьми”</w:t>
            </w:r>
          </w:p>
        </w:tc>
      </w:tr>
      <w:tr w:rsidR="00DD0EE6" w:rsidRPr="000C42C7" w14:paraId="02189B12" w14:textId="77777777" w:rsidTr="00FD70D2">
        <w:trPr>
          <w:trHeight w:val="300"/>
        </w:trPr>
        <w:tc>
          <w:tcPr>
            <w:tcW w:w="601" w:type="dxa"/>
            <w:shd w:val="clear" w:color="auto" w:fill="auto"/>
            <w:vAlign w:val="center"/>
          </w:tcPr>
          <w:p w14:paraId="451E4782" w14:textId="77777777" w:rsidR="00DD0EE6" w:rsidRPr="00FD70D2" w:rsidRDefault="00DD0EE6" w:rsidP="00DD0EE6">
            <w:pPr>
              <w:pStyle w:val="a4"/>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35AA2E87"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5CC7C4E3" w14:textId="551FC54B" w:rsidR="00DD0EE6" w:rsidRPr="000C42C7" w:rsidRDefault="00DD0EE6" w:rsidP="00DD0EE6">
            <w:pPr>
              <w:spacing w:after="0" w:line="240" w:lineRule="auto"/>
              <w:rPr>
                <w:rFonts w:ascii="Times New Roman" w:eastAsia="Times New Roman" w:hAnsi="Times New Roman" w:cs="Times New Roman"/>
                <w:color w:val="000000"/>
                <w:lang w:eastAsia="uk-UA"/>
              </w:rPr>
            </w:pPr>
            <w:r w:rsidRPr="00705ECE">
              <w:rPr>
                <w:rFonts w:ascii="Times New Roman" w:eastAsia="Times New Roman" w:hAnsi="Times New Roman" w:cs="Times New Roman"/>
                <w:color w:val="000000"/>
                <w:lang w:eastAsia="uk-UA"/>
              </w:rPr>
              <w:t>11) надання грошової компенсації вартості одноразової натуральної допомоги “пакунок малюка”</w:t>
            </w:r>
          </w:p>
        </w:tc>
        <w:tc>
          <w:tcPr>
            <w:tcW w:w="2410" w:type="dxa"/>
            <w:shd w:val="clear" w:color="auto" w:fill="auto"/>
          </w:tcPr>
          <w:p w14:paraId="76D91C1E" w14:textId="3EE0B9EB"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A24CA3">
              <w:rPr>
                <w:rFonts w:ascii="Times New Roman" w:eastAsia="Times New Roman" w:hAnsi="Times New Roman" w:cs="Times New Roman"/>
                <w:lang w:eastAsia="uk-UA"/>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DD0EE6" w:rsidRPr="000C42C7" w14:paraId="4744DB2A" w14:textId="77777777" w:rsidTr="00BF41D1">
        <w:trPr>
          <w:trHeight w:val="329"/>
        </w:trPr>
        <w:tc>
          <w:tcPr>
            <w:tcW w:w="11199" w:type="dxa"/>
            <w:gridSpan w:val="4"/>
            <w:shd w:val="clear" w:color="auto" w:fill="auto"/>
            <w:vAlign w:val="center"/>
          </w:tcPr>
          <w:p w14:paraId="4020D980" w14:textId="77777777" w:rsidR="00DD0EE6" w:rsidRPr="000C42C7" w:rsidRDefault="00DD0EE6" w:rsidP="00CD6CCD">
            <w:pPr>
              <w:spacing w:after="0" w:line="240" w:lineRule="auto"/>
              <w:jc w:val="center"/>
              <w:rPr>
                <w:rFonts w:ascii="Times New Roman" w:hAnsi="Times New Roman" w:cs="Times New Roman"/>
              </w:rPr>
            </w:pPr>
            <w:commentRangeStart w:id="0"/>
            <w:r w:rsidRPr="000C42C7">
              <w:rPr>
                <w:rFonts w:ascii="Times New Roman" w:hAnsi="Times New Roman" w:cs="Times New Roman"/>
                <w:b/>
                <w:bCs/>
              </w:rPr>
              <w:t xml:space="preserve">РЕЄСТРАЦІЯ / ЗНЯТТЯ З РЕЄСТРАЦІЇ </w:t>
            </w:r>
            <w:r>
              <w:rPr>
                <w:rFonts w:ascii="Times New Roman" w:hAnsi="Times New Roman" w:cs="Times New Roman"/>
                <w:b/>
                <w:bCs/>
              </w:rPr>
              <w:t>МІСЦЯ ПРОЖИВАННЯ</w:t>
            </w:r>
            <w:commentRangeEnd w:id="0"/>
            <w:r>
              <w:rPr>
                <w:rStyle w:val="a9"/>
              </w:rPr>
              <w:commentReference w:id="0"/>
            </w:r>
          </w:p>
        </w:tc>
      </w:tr>
      <w:tr w:rsidR="00DD0EE6" w:rsidRPr="000C42C7" w14:paraId="5345F5CB" w14:textId="77777777" w:rsidTr="00BA15EB">
        <w:trPr>
          <w:trHeight w:val="300"/>
        </w:trPr>
        <w:tc>
          <w:tcPr>
            <w:tcW w:w="601" w:type="dxa"/>
            <w:shd w:val="clear" w:color="auto" w:fill="auto"/>
            <w:vAlign w:val="center"/>
          </w:tcPr>
          <w:p w14:paraId="27B9C3E7"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C9D4EE9" w14:textId="349CA680"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00034</w:t>
            </w:r>
          </w:p>
        </w:tc>
        <w:tc>
          <w:tcPr>
            <w:tcW w:w="6588" w:type="dxa"/>
            <w:shd w:val="clear" w:color="auto" w:fill="auto"/>
            <w:vAlign w:val="center"/>
          </w:tcPr>
          <w:p w14:paraId="59E8F9E3" w14:textId="78AC598F" w:rsidR="00DD0EE6" w:rsidRPr="000C42C7" w:rsidRDefault="00DD0EE6" w:rsidP="00DD0EE6">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проживання</w:t>
            </w:r>
            <w:r>
              <w:rPr>
                <w:rFonts w:ascii="Times New Roman" w:eastAsia="Times New Roman" w:hAnsi="Times New Roman" w:cs="Times New Roman"/>
                <w:color w:val="000000"/>
                <w:lang w:eastAsia="uk-UA"/>
              </w:rPr>
              <w:t xml:space="preserve"> особи</w:t>
            </w:r>
          </w:p>
        </w:tc>
        <w:tc>
          <w:tcPr>
            <w:tcW w:w="2410" w:type="dxa"/>
            <w:shd w:val="clear" w:color="auto" w:fill="auto"/>
            <w:vAlign w:val="center"/>
          </w:tcPr>
          <w:p w14:paraId="59C770F9" w14:textId="06F4B3B8" w:rsidR="00DD0EE6" w:rsidRPr="000C42C7" w:rsidRDefault="009B5A50" w:rsidP="00CD6CCD">
            <w:pPr>
              <w:spacing w:after="0" w:line="240" w:lineRule="auto"/>
              <w:jc w:val="center"/>
              <w:rPr>
                <w:rFonts w:ascii="Times New Roman" w:eastAsia="Times New Roman" w:hAnsi="Times New Roman" w:cs="Times New Roman"/>
                <w:color w:val="000000"/>
                <w:lang w:eastAsia="uk-UA"/>
              </w:rPr>
            </w:pPr>
            <w:hyperlink r:id="rId13" w:history="1">
              <w:r w:rsidR="00DD0EE6" w:rsidRPr="00DB32B4">
                <w:rPr>
                  <w:rFonts w:ascii="Times New Roman" w:eastAsia="Times New Roman" w:hAnsi="Times New Roman" w:cs="Times New Roman"/>
                  <w:lang w:eastAsia="uk-UA"/>
                </w:rPr>
                <w:t>Закон України “Про надання публічних (електронних публічних) послуг щодо декларування та реєстрації місця проживання в Україні”</w:t>
              </w:r>
            </w:hyperlink>
          </w:p>
        </w:tc>
      </w:tr>
      <w:tr w:rsidR="00DD0EE6" w:rsidRPr="000C42C7" w14:paraId="4616A314" w14:textId="77777777" w:rsidTr="00BA15EB">
        <w:trPr>
          <w:trHeight w:val="300"/>
        </w:trPr>
        <w:tc>
          <w:tcPr>
            <w:tcW w:w="601" w:type="dxa"/>
            <w:shd w:val="clear" w:color="auto" w:fill="auto"/>
            <w:vAlign w:val="center"/>
          </w:tcPr>
          <w:p w14:paraId="6EB39F7A"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BFA10B0" w14:textId="749F5B8E"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01217</w:t>
            </w:r>
          </w:p>
        </w:tc>
        <w:tc>
          <w:tcPr>
            <w:tcW w:w="6588" w:type="dxa"/>
            <w:shd w:val="clear" w:color="auto" w:fill="auto"/>
            <w:vAlign w:val="center"/>
          </w:tcPr>
          <w:p w14:paraId="435F3C6E" w14:textId="20883BE4" w:rsidR="00DD0EE6" w:rsidRPr="000C42C7" w:rsidRDefault="00DD0EE6" w:rsidP="00DD0EE6">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проживання дитини до 14 років</w:t>
            </w:r>
          </w:p>
        </w:tc>
        <w:tc>
          <w:tcPr>
            <w:tcW w:w="2410" w:type="dxa"/>
            <w:shd w:val="clear" w:color="auto" w:fill="auto"/>
            <w:vAlign w:val="center"/>
          </w:tcPr>
          <w:p w14:paraId="379E119E" w14:textId="256E637C"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B32B4">
              <w:rPr>
                <w:rFonts w:ascii="Times New Roman" w:eastAsia="Times New Roman" w:hAnsi="Times New Roman" w:cs="Times New Roman"/>
                <w:lang w:eastAsia="uk-UA"/>
              </w:rPr>
              <w:t>-“-</w:t>
            </w:r>
          </w:p>
        </w:tc>
      </w:tr>
      <w:tr w:rsidR="00DD0EE6" w:rsidRPr="000C42C7" w14:paraId="406F5897" w14:textId="77777777" w:rsidTr="00BA15EB">
        <w:trPr>
          <w:trHeight w:val="300"/>
        </w:trPr>
        <w:tc>
          <w:tcPr>
            <w:tcW w:w="601" w:type="dxa"/>
            <w:shd w:val="clear" w:color="auto" w:fill="auto"/>
            <w:vAlign w:val="center"/>
          </w:tcPr>
          <w:p w14:paraId="680DDEFB"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7302D47" w14:textId="16EB54BB"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00040</w:t>
            </w:r>
          </w:p>
        </w:tc>
        <w:tc>
          <w:tcPr>
            <w:tcW w:w="6588" w:type="dxa"/>
            <w:shd w:val="clear" w:color="auto" w:fill="auto"/>
            <w:vAlign w:val="center"/>
          </w:tcPr>
          <w:p w14:paraId="0E4604CB" w14:textId="5D1E44C0" w:rsidR="00DD0EE6" w:rsidRPr="000C42C7" w:rsidRDefault="00DD0EE6" w:rsidP="00DD0EE6">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перебування</w:t>
            </w:r>
          </w:p>
        </w:tc>
        <w:tc>
          <w:tcPr>
            <w:tcW w:w="2410" w:type="dxa"/>
            <w:shd w:val="clear" w:color="auto" w:fill="auto"/>
            <w:vAlign w:val="center"/>
          </w:tcPr>
          <w:p w14:paraId="2F3286EF" w14:textId="6D406A24"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B32B4">
              <w:rPr>
                <w:rFonts w:ascii="Times New Roman" w:eastAsia="Times New Roman" w:hAnsi="Times New Roman" w:cs="Times New Roman"/>
                <w:lang w:eastAsia="uk-UA"/>
              </w:rPr>
              <w:t>-“-</w:t>
            </w:r>
          </w:p>
        </w:tc>
      </w:tr>
      <w:tr w:rsidR="00DD0EE6" w:rsidRPr="000C42C7" w14:paraId="138AB85A" w14:textId="77777777" w:rsidTr="00BA15EB">
        <w:trPr>
          <w:trHeight w:val="300"/>
        </w:trPr>
        <w:tc>
          <w:tcPr>
            <w:tcW w:w="601" w:type="dxa"/>
            <w:shd w:val="clear" w:color="auto" w:fill="auto"/>
            <w:vAlign w:val="center"/>
          </w:tcPr>
          <w:p w14:paraId="5573C86F"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5DD2D01" w14:textId="5B34D299"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00037</w:t>
            </w:r>
          </w:p>
        </w:tc>
        <w:tc>
          <w:tcPr>
            <w:tcW w:w="6588" w:type="dxa"/>
            <w:shd w:val="clear" w:color="auto" w:fill="auto"/>
            <w:vAlign w:val="center"/>
          </w:tcPr>
          <w:p w14:paraId="211461AC" w14:textId="14802A9A" w:rsidR="00DD0EE6" w:rsidRPr="000C42C7" w:rsidRDefault="00DD0EE6" w:rsidP="00DD0EE6">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Зняття </w:t>
            </w:r>
            <w:r>
              <w:rPr>
                <w:rFonts w:ascii="Times New Roman" w:eastAsia="Times New Roman" w:hAnsi="Times New Roman" w:cs="Times New Roman"/>
                <w:color w:val="000000"/>
                <w:lang w:eastAsia="uk-UA"/>
              </w:rPr>
              <w:t xml:space="preserve">особи </w:t>
            </w:r>
            <w:r w:rsidRPr="00B37035">
              <w:rPr>
                <w:rFonts w:ascii="Times New Roman" w:eastAsia="Times New Roman" w:hAnsi="Times New Roman" w:cs="Times New Roman"/>
                <w:color w:val="000000"/>
                <w:lang w:eastAsia="uk-UA"/>
              </w:rPr>
              <w:t>із задекларованого/зареєстрованого місця проживання</w:t>
            </w:r>
            <w:r>
              <w:rPr>
                <w:rFonts w:ascii="Times New Roman" w:eastAsia="Times New Roman" w:hAnsi="Times New Roman" w:cs="Times New Roman"/>
                <w:color w:val="000000"/>
                <w:lang w:eastAsia="uk-UA"/>
              </w:rPr>
              <w:t xml:space="preserve"> (перебування)</w:t>
            </w:r>
          </w:p>
        </w:tc>
        <w:tc>
          <w:tcPr>
            <w:tcW w:w="2410" w:type="dxa"/>
            <w:shd w:val="clear" w:color="auto" w:fill="auto"/>
            <w:vAlign w:val="center"/>
          </w:tcPr>
          <w:p w14:paraId="25F3C2F3" w14:textId="13EF0275"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B32B4">
              <w:rPr>
                <w:rFonts w:ascii="Times New Roman" w:eastAsia="Times New Roman" w:hAnsi="Times New Roman" w:cs="Times New Roman"/>
                <w:lang w:eastAsia="uk-UA"/>
              </w:rPr>
              <w:t>-“-</w:t>
            </w:r>
          </w:p>
        </w:tc>
      </w:tr>
      <w:tr w:rsidR="00DD0EE6" w:rsidRPr="000C42C7" w14:paraId="09EDDBAD" w14:textId="77777777" w:rsidTr="00BA15EB">
        <w:trPr>
          <w:trHeight w:val="300"/>
        </w:trPr>
        <w:tc>
          <w:tcPr>
            <w:tcW w:w="601" w:type="dxa"/>
            <w:shd w:val="clear" w:color="auto" w:fill="auto"/>
            <w:vAlign w:val="center"/>
          </w:tcPr>
          <w:p w14:paraId="72AB2873"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B3BBE36" w14:textId="533DF1EF"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00038</w:t>
            </w:r>
          </w:p>
        </w:tc>
        <w:tc>
          <w:tcPr>
            <w:tcW w:w="6588" w:type="dxa"/>
            <w:shd w:val="clear" w:color="auto" w:fill="auto"/>
            <w:vAlign w:val="center"/>
          </w:tcPr>
          <w:p w14:paraId="2DFCEFF7" w14:textId="0A7736D8" w:rsidR="00DD0EE6" w:rsidRPr="000C42C7" w:rsidRDefault="00DD0EE6" w:rsidP="00DD0EE6">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витягу з реєстру територіальної громади</w:t>
            </w:r>
          </w:p>
        </w:tc>
        <w:tc>
          <w:tcPr>
            <w:tcW w:w="2410" w:type="dxa"/>
            <w:shd w:val="clear" w:color="auto" w:fill="auto"/>
            <w:vAlign w:val="center"/>
          </w:tcPr>
          <w:p w14:paraId="5B8EA21B" w14:textId="1A7FA7DB"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B32B4">
              <w:rPr>
                <w:rFonts w:ascii="Times New Roman" w:eastAsia="Times New Roman" w:hAnsi="Times New Roman" w:cs="Times New Roman"/>
                <w:lang w:eastAsia="uk-UA"/>
              </w:rPr>
              <w:t>-“-</w:t>
            </w:r>
          </w:p>
        </w:tc>
      </w:tr>
      <w:tr w:rsidR="00DD0EE6" w:rsidRPr="000C42C7" w14:paraId="3CBDA212" w14:textId="77777777" w:rsidTr="00BA15EB">
        <w:trPr>
          <w:trHeight w:val="300"/>
        </w:trPr>
        <w:tc>
          <w:tcPr>
            <w:tcW w:w="601" w:type="dxa"/>
            <w:shd w:val="clear" w:color="auto" w:fill="auto"/>
            <w:vAlign w:val="center"/>
          </w:tcPr>
          <w:p w14:paraId="23D3B9C2" w14:textId="77777777" w:rsidR="00DD0EE6" w:rsidRPr="00FD70D2"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C8A1E52"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29B9F746" w14:textId="2E57368E" w:rsidR="00DD0EE6" w:rsidRPr="000C42C7" w:rsidRDefault="00DD0EE6" w:rsidP="00DD0EE6">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Внесення до паспорта громадянина України відомостей про зміну нумерації</w:t>
            </w:r>
            <w:r w:rsidRPr="00CA7A5A">
              <w:rPr>
                <w:rFonts w:ascii="Times New Roman" w:eastAsia="Times New Roman" w:hAnsi="Times New Roman" w:cs="Times New Roman"/>
                <w:color w:val="000000"/>
                <w:lang w:eastAsia="uk-UA"/>
              </w:rPr>
              <w:t xml:space="preserve">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w:t>
            </w:r>
            <w:r>
              <w:rPr>
                <w:rFonts w:ascii="Times New Roman" w:eastAsia="Times New Roman" w:hAnsi="Times New Roman" w:cs="Times New Roman"/>
                <w:color w:val="000000"/>
                <w:lang w:eastAsia="uk-UA"/>
              </w:rPr>
              <w:t>істративно</w:t>
            </w:r>
            <w:r w:rsidRPr="00CA7A5A">
              <w:rPr>
                <w:rFonts w:ascii="Times New Roman" w:eastAsia="Times New Roman" w:hAnsi="Times New Roman" w:cs="Times New Roman"/>
                <w:color w:val="000000"/>
                <w:lang w:eastAsia="uk-UA"/>
              </w:rPr>
              <w:t>-територ</w:t>
            </w:r>
            <w:r>
              <w:rPr>
                <w:rFonts w:ascii="Times New Roman" w:eastAsia="Times New Roman" w:hAnsi="Times New Roman" w:cs="Times New Roman"/>
                <w:color w:val="000000"/>
                <w:lang w:eastAsia="uk-UA"/>
              </w:rPr>
              <w:t>іальному</w:t>
            </w:r>
            <w:r w:rsidRPr="00CA7A5A">
              <w:rPr>
                <w:rFonts w:ascii="Times New Roman" w:eastAsia="Times New Roman" w:hAnsi="Times New Roman" w:cs="Times New Roman"/>
                <w:color w:val="000000"/>
                <w:lang w:eastAsia="uk-UA"/>
              </w:rPr>
              <w:t xml:space="preserve"> устрої</w:t>
            </w:r>
          </w:p>
        </w:tc>
        <w:tc>
          <w:tcPr>
            <w:tcW w:w="2410" w:type="dxa"/>
            <w:shd w:val="clear" w:color="auto" w:fill="auto"/>
            <w:vAlign w:val="center"/>
          </w:tcPr>
          <w:p w14:paraId="5E4FF6D8" w14:textId="62D4AFB0"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DB32B4">
              <w:rPr>
                <w:rFonts w:ascii="Times New Roman" w:eastAsia="Times New Roman" w:hAnsi="Times New Roman" w:cs="Times New Roman"/>
                <w:lang w:eastAsia="uk-UA"/>
              </w:rPr>
              <w:t>Закон України «Про свободу пересування та вільний вибір місця проживання в Україні»</w:t>
            </w:r>
          </w:p>
        </w:tc>
      </w:tr>
      <w:tr w:rsidR="00DD0EE6" w:rsidRPr="000C42C7" w14:paraId="4A00D408" w14:textId="77777777" w:rsidTr="005D05BD">
        <w:trPr>
          <w:trHeight w:val="382"/>
        </w:trPr>
        <w:tc>
          <w:tcPr>
            <w:tcW w:w="11199" w:type="dxa"/>
            <w:gridSpan w:val="4"/>
            <w:shd w:val="clear" w:color="auto" w:fill="auto"/>
            <w:vAlign w:val="center"/>
          </w:tcPr>
          <w:p w14:paraId="6715CA5A" w14:textId="533F0C35" w:rsidR="00DD0EE6" w:rsidRPr="000C42C7" w:rsidRDefault="00DD0EE6" w:rsidP="00CD6CCD">
            <w:pPr>
              <w:spacing w:after="0" w:line="240" w:lineRule="auto"/>
              <w:jc w:val="center"/>
              <w:rPr>
                <w:rFonts w:ascii="Times New Roman" w:hAnsi="Times New Roman" w:cs="Times New Roman"/>
                <w:b/>
                <w:bCs/>
              </w:rPr>
            </w:pPr>
            <w:r w:rsidRPr="000C42C7">
              <w:rPr>
                <w:rFonts w:ascii="Times New Roman" w:hAnsi="Times New Roman" w:cs="Times New Roman"/>
                <w:b/>
                <w:bCs/>
              </w:rPr>
              <w:t>АДМІНІСТРАТИВНІ ПОСЛУГИ СОЦІАЛЬНОГО ХАРАКТЕРУ</w:t>
            </w:r>
          </w:p>
        </w:tc>
      </w:tr>
      <w:tr w:rsidR="00DD0EE6" w:rsidRPr="000C42C7" w14:paraId="54EC9879" w14:textId="77777777" w:rsidTr="00FD70D2">
        <w:trPr>
          <w:trHeight w:val="1200"/>
        </w:trPr>
        <w:tc>
          <w:tcPr>
            <w:tcW w:w="601" w:type="dxa"/>
            <w:shd w:val="clear" w:color="auto" w:fill="auto"/>
            <w:vAlign w:val="center"/>
          </w:tcPr>
          <w:p w14:paraId="3878CB3E" w14:textId="6D80E3F3"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D19E4DD"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01620</w:t>
            </w:r>
          </w:p>
        </w:tc>
        <w:tc>
          <w:tcPr>
            <w:tcW w:w="6588" w:type="dxa"/>
            <w:shd w:val="clear" w:color="auto" w:fill="auto"/>
            <w:vAlign w:val="center"/>
            <w:hideMark/>
          </w:tcPr>
          <w:p w14:paraId="356DB5DF"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410" w:type="dxa"/>
            <w:shd w:val="clear" w:color="auto" w:fill="auto"/>
            <w:vAlign w:val="center"/>
            <w:hideMark/>
          </w:tcPr>
          <w:p w14:paraId="4CE6FFB5"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4" w:history="1">
              <w:r w:rsidR="00DD0EE6" w:rsidRPr="000C42C7">
                <w:rPr>
                  <w:rFonts w:ascii="Times New Roman" w:eastAsia="Times New Roman" w:hAnsi="Times New Roman" w:cs="Times New Roman"/>
                  <w:color w:val="0563C1"/>
                  <w:u w:val="single"/>
                  <w:lang w:eastAsia="uk-UA"/>
                </w:rPr>
                <w:t>Закон України “Про соціальний і правовий захист військовослужбовців та членів їх сімей”</w:t>
              </w:r>
            </w:hyperlink>
          </w:p>
        </w:tc>
      </w:tr>
      <w:tr w:rsidR="00DD0EE6" w:rsidRPr="000C42C7" w14:paraId="38C02DDF" w14:textId="77777777" w:rsidTr="00FD70D2">
        <w:trPr>
          <w:trHeight w:val="1500"/>
        </w:trPr>
        <w:tc>
          <w:tcPr>
            <w:tcW w:w="601" w:type="dxa"/>
            <w:shd w:val="clear" w:color="auto" w:fill="auto"/>
            <w:vAlign w:val="center"/>
          </w:tcPr>
          <w:p w14:paraId="13A22C02" w14:textId="04B5E228"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F7EF83B"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01877</w:t>
            </w:r>
          </w:p>
        </w:tc>
        <w:tc>
          <w:tcPr>
            <w:tcW w:w="6588" w:type="dxa"/>
            <w:shd w:val="clear" w:color="auto" w:fill="auto"/>
            <w:vAlign w:val="center"/>
            <w:hideMark/>
          </w:tcPr>
          <w:p w14:paraId="5505CF6A"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410" w:type="dxa"/>
            <w:shd w:val="clear" w:color="auto" w:fill="auto"/>
            <w:vAlign w:val="center"/>
            <w:hideMark/>
          </w:tcPr>
          <w:p w14:paraId="5AF3097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5" w:history="1">
              <w:r w:rsidR="00DD0EE6" w:rsidRPr="000C42C7">
                <w:rPr>
                  <w:rFonts w:ascii="Times New Roman" w:eastAsia="Times New Roman" w:hAnsi="Times New Roman" w:cs="Times New Roman"/>
                  <w:color w:val="0563C1"/>
                  <w:u w:val="single"/>
                  <w:lang w:eastAsia="uk-UA"/>
                </w:rPr>
                <w:t>Закон України “Про волонтерську діяльність”</w:t>
              </w:r>
            </w:hyperlink>
          </w:p>
        </w:tc>
      </w:tr>
      <w:tr w:rsidR="00DD0EE6" w:rsidRPr="000C42C7" w14:paraId="008BADD9" w14:textId="77777777" w:rsidTr="00FD70D2">
        <w:trPr>
          <w:trHeight w:val="600"/>
        </w:trPr>
        <w:tc>
          <w:tcPr>
            <w:tcW w:w="601" w:type="dxa"/>
            <w:shd w:val="clear" w:color="auto" w:fill="auto"/>
            <w:vAlign w:val="center"/>
          </w:tcPr>
          <w:p w14:paraId="3FAC8A98" w14:textId="50B1DC31"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94DC71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01257</w:t>
            </w:r>
          </w:p>
        </w:tc>
        <w:tc>
          <w:tcPr>
            <w:tcW w:w="6588" w:type="dxa"/>
            <w:shd w:val="clear" w:color="auto" w:fill="auto"/>
            <w:vAlign w:val="center"/>
            <w:hideMark/>
          </w:tcPr>
          <w:p w14:paraId="17DC2124"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410" w:type="dxa"/>
            <w:shd w:val="clear" w:color="auto" w:fill="auto"/>
            <w:vAlign w:val="center"/>
            <w:hideMark/>
          </w:tcPr>
          <w:p w14:paraId="72F01CB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6" w:history="1">
              <w:r w:rsidR="00DD0EE6" w:rsidRPr="000C42C7">
                <w:rPr>
                  <w:rFonts w:ascii="Times New Roman" w:eastAsia="Times New Roman" w:hAnsi="Times New Roman" w:cs="Times New Roman"/>
                  <w:color w:val="0563C1"/>
                  <w:u w:val="single"/>
                  <w:lang w:eastAsia="uk-UA"/>
                </w:rPr>
                <w:t>Житловий кодекс Української РСР</w:t>
              </w:r>
            </w:hyperlink>
          </w:p>
        </w:tc>
      </w:tr>
      <w:tr w:rsidR="00DD0EE6" w:rsidRPr="000C42C7" w14:paraId="25D22ED5" w14:textId="77777777" w:rsidTr="00FD70D2">
        <w:trPr>
          <w:trHeight w:val="900"/>
        </w:trPr>
        <w:tc>
          <w:tcPr>
            <w:tcW w:w="601" w:type="dxa"/>
            <w:shd w:val="clear" w:color="auto" w:fill="auto"/>
            <w:vAlign w:val="center"/>
          </w:tcPr>
          <w:p w14:paraId="09990506" w14:textId="52591E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E626A95"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0169</w:t>
            </w:r>
          </w:p>
        </w:tc>
        <w:tc>
          <w:tcPr>
            <w:tcW w:w="6588" w:type="dxa"/>
            <w:shd w:val="clear" w:color="auto" w:fill="auto"/>
            <w:vAlign w:val="center"/>
            <w:hideMark/>
          </w:tcPr>
          <w:p w14:paraId="309FAC5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довідки про взяття на облік внутрішньо переміщеної особи</w:t>
            </w:r>
          </w:p>
        </w:tc>
        <w:tc>
          <w:tcPr>
            <w:tcW w:w="2410" w:type="dxa"/>
            <w:shd w:val="clear" w:color="auto" w:fill="auto"/>
            <w:vAlign w:val="center"/>
            <w:hideMark/>
          </w:tcPr>
          <w:p w14:paraId="78A32512"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7" w:history="1">
              <w:r w:rsidR="00DD0EE6" w:rsidRPr="000C42C7">
                <w:rPr>
                  <w:rFonts w:ascii="Times New Roman" w:eastAsia="Times New Roman" w:hAnsi="Times New Roman" w:cs="Times New Roman"/>
                  <w:color w:val="0563C1"/>
                  <w:u w:val="single"/>
                  <w:lang w:eastAsia="uk-UA"/>
                </w:rPr>
                <w:t>Закон України “Про забезпечення прав і свобод внутрішньо переміщених осіб”</w:t>
              </w:r>
            </w:hyperlink>
          </w:p>
        </w:tc>
      </w:tr>
      <w:tr w:rsidR="00DD0EE6" w:rsidRPr="000C42C7" w14:paraId="1E0A196D" w14:textId="77777777" w:rsidTr="00FD70D2">
        <w:trPr>
          <w:trHeight w:val="300"/>
        </w:trPr>
        <w:tc>
          <w:tcPr>
            <w:tcW w:w="601" w:type="dxa"/>
            <w:shd w:val="clear" w:color="auto" w:fill="auto"/>
            <w:vAlign w:val="center"/>
          </w:tcPr>
          <w:p w14:paraId="0B5B6EA2" w14:textId="3FF28CD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DAFFABE"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01622</w:t>
            </w:r>
          </w:p>
        </w:tc>
        <w:tc>
          <w:tcPr>
            <w:tcW w:w="6588" w:type="dxa"/>
            <w:shd w:val="clear" w:color="auto" w:fill="auto"/>
            <w:vAlign w:val="center"/>
            <w:hideMark/>
          </w:tcPr>
          <w:p w14:paraId="73332635"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за належні для отримання жилі приміщення</w:t>
            </w:r>
          </w:p>
        </w:tc>
        <w:tc>
          <w:tcPr>
            <w:tcW w:w="2410" w:type="dxa"/>
            <w:shd w:val="clear" w:color="auto" w:fill="auto"/>
            <w:vAlign w:val="center"/>
            <w:hideMark/>
          </w:tcPr>
          <w:p w14:paraId="0C4DC1A2"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8" w:history="1">
              <w:r w:rsidR="00DD0EE6" w:rsidRPr="000C42C7">
                <w:rPr>
                  <w:rFonts w:ascii="Times New Roman" w:eastAsia="Times New Roman" w:hAnsi="Times New Roman" w:cs="Times New Roman"/>
                  <w:color w:val="0563C1"/>
                  <w:u w:val="single"/>
                  <w:lang w:eastAsia="uk-UA"/>
                </w:rPr>
                <w:t>Житловий кодекс Української РСР</w:t>
              </w:r>
            </w:hyperlink>
          </w:p>
        </w:tc>
      </w:tr>
      <w:tr w:rsidR="00DD0EE6" w:rsidRPr="000C42C7" w14:paraId="301C8F27" w14:textId="77777777" w:rsidTr="00FD70D2">
        <w:trPr>
          <w:trHeight w:val="900"/>
        </w:trPr>
        <w:tc>
          <w:tcPr>
            <w:tcW w:w="601" w:type="dxa"/>
            <w:shd w:val="clear" w:color="auto" w:fill="auto"/>
            <w:vAlign w:val="center"/>
          </w:tcPr>
          <w:p w14:paraId="047E3F92" w14:textId="57117370"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A5976C3" w14:textId="6CF52553"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02417</w:t>
            </w:r>
          </w:p>
        </w:tc>
        <w:tc>
          <w:tcPr>
            <w:tcW w:w="6588" w:type="dxa"/>
            <w:shd w:val="clear" w:color="auto" w:fill="auto"/>
            <w:vAlign w:val="center"/>
            <w:hideMark/>
          </w:tcPr>
          <w:p w14:paraId="552E15EB" w14:textId="7084683F" w:rsidR="00DD0EE6" w:rsidRPr="000C42C7" w:rsidRDefault="00DD0EE6" w:rsidP="00DD0EE6">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Надання</w:t>
            </w:r>
            <w:r w:rsidRPr="000C42C7">
              <w:rPr>
                <w:rFonts w:ascii="Times New Roman" w:eastAsia="Times New Roman" w:hAnsi="Times New Roman" w:cs="Times New Roman"/>
                <w:color w:val="000000"/>
                <w:lang w:eastAsia="uk-UA"/>
              </w:rPr>
              <w:t xml:space="preserve"> допомоги </w:t>
            </w:r>
            <w:r>
              <w:rPr>
                <w:rFonts w:ascii="Times New Roman" w:eastAsia="Times New Roman" w:hAnsi="Times New Roman" w:cs="Times New Roman"/>
                <w:color w:val="000000"/>
                <w:lang w:eastAsia="uk-UA"/>
              </w:rPr>
              <w:t xml:space="preserve">на проживання </w:t>
            </w:r>
            <w:r w:rsidRPr="000C42C7">
              <w:rPr>
                <w:rFonts w:ascii="Times New Roman" w:eastAsia="Times New Roman" w:hAnsi="Times New Roman" w:cs="Times New Roman"/>
                <w:color w:val="000000"/>
                <w:lang w:eastAsia="uk-UA"/>
              </w:rPr>
              <w:t xml:space="preserve">внутрішньо переміщеним особам </w:t>
            </w:r>
          </w:p>
        </w:tc>
        <w:tc>
          <w:tcPr>
            <w:tcW w:w="2410" w:type="dxa"/>
            <w:shd w:val="clear" w:color="auto" w:fill="auto"/>
            <w:vAlign w:val="center"/>
            <w:hideMark/>
          </w:tcPr>
          <w:p w14:paraId="640BB49B"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19" w:history="1">
              <w:r w:rsidR="00DD0EE6" w:rsidRPr="000C42C7">
                <w:rPr>
                  <w:rFonts w:ascii="Times New Roman" w:eastAsia="Times New Roman" w:hAnsi="Times New Roman" w:cs="Times New Roman"/>
                  <w:color w:val="0563C1"/>
                  <w:u w:val="single"/>
                  <w:lang w:eastAsia="uk-UA"/>
                </w:rPr>
                <w:t>Закон України “Про забезпечення прав і свобод внутрішньо переміщених осіб”</w:t>
              </w:r>
            </w:hyperlink>
          </w:p>
        </w:tc>
      </w:tr>
      <w:tr w:rsidR="00DD0EE6" w:rsidRPr="000C42C7" w14:paraId="0065528D" w14:textId="77777777" w:rsidTr="00FD70D2">
        <w:trPr>
          <w:trHeight w:val="900"/>
        </w:trPr>
        <w:tc>
          <w:tcPr>
            <w:tcW w:w="601" w:type="dxa"/>
            <w:shd w:val="clear" w:color="auto" w:fill="auto"/>
            <w:vAlign w:val="center"/>
          </w:tcPr>
          <w:p w14:paraId="70D460B2"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E8E7FD5" w14:textId="6C5E8A54" w:rsidR="00DD0EE6" w:rsidRPr="000C42C7" w:rsidDel="0076726A" w:rsidRDefault="00DD0EE6" w:rsidP="00DD0EE6">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02416</w:t>
            </w:r>
          </w:p>
        </w:tc>
        <w:tc>
          <w:tcPr>
            <w:tcW w:w="6588" w:type="dxa"/>
            <w:shd w:val="clear" w:color="auto" w:fill="auto"/>
            <w:vAlign w:val="center"/>
          </w:tcPr>
          <w:p w14:paraId="5BCAC8E6" w14:textId="01ED9AAD" w:rsidR="00DD0EE6" w:rsidRPr="000C42C7" w:rsidDel="00E42902" w:rsidRDefault="00DD0EE6" w:rsidP="00DD0EE6">
            <w:pPr>
              <w:spacing w:after="0" w:line="240" w:lineRule="auto"/>
              <w:rPr>
                <w:rFonts w:ascii="Times New Roman" w:eastAsia="Times New Roman" w:hAnsi="Times New Roman" w:cs="Times New Roman"/>
                <w:color w:val="000000"/>
                <w:lang w:eastAsia="uk-UA"/>
              </w:rPr>
            </w:pPr>
            <w:r w:rsidRPr="00C11420">
              <w:rPr>
                <w:rFonts w:ascii="Times New Roman" w:eastAsia="Times New Roman" w:hAnsi="Times New Roman" w:cs="Times New Roman"/>
                <w:color w:val="000000"/>
                <w:lang w:eastAsia="uk-UA"/>
              </w:rPr>
              <w:t>Надання компенсації витрат за тимчасове розміщення внутрішньо переміщених осіб, які перемістилися у період воєнного стану</w:t>
            </w:r>
          </w:p>
        </w:tc>
        <w:tc>
          <w:tcPr>
            <w:tcW w:w="2410" w:type="dxa"/>
            <w:shd w:val="clear" w:color="auto" w:fill="auto"/>
            <w:vAlign w:val="center"/>
          </w:tcPr>
          <w:p w14:paraId="0D89F414" w14:textId="13539087" w:rsidR="00DD0EE6" w:rsidRDefault="00DD0EE6" w:rsidP="00CD6CCD">
            <w:pPr>
              <w:spacing w:after="0" w:line="240" w:lineRule="auto"/>
              <w:jc w:val="center"/>
            </w:pPr>
            <w:r w:rsidRPr="00DC14D6">
              <w:rPr>
                <w:rFonts w:ascii="Times New Roman" w:eastAsia="Times New Roman" w:hAnsi="Times New Roman" w:cs="Times New Roman"/>
                <w:color w:val="000000"/>
                <w:lang w:eastAsia="uk-UA"/>
              </w:rPr>
              <w:t>-“-</w:t>
            </w:r>
          </w:p>
        </w:tc>
      </w:tr>
      <w:tr w:rsidR="00DD0EE6" w:rsidRPr="000C42C7" w14:paraId="76C20CDF" w14:textId="77777777" w:rsidTr="00FD70D2">
        <w:trPr>
          <w:trHeight w:val="900"/>
        </w:trPr>
        <w:tc>
          <w:tcPr>
            <w:tcW w:w="601" w:type="dxa"/>
            <w:shd w:val="clear" w:color="auto" w:fill="auto"/>
            <w:vAlign w:val="center"/>
          </w:tcPr>
          <w:p w14:paraId="12D14241"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0E78518" w14:textId="77777777" w:rsidR="00DD0EE6" w:rsidRDefault="00DD0EE6" w:rsidP="00DD0EE6">
            <w:pPr>
              <w:spacing w:after="0" w:line="240" w:lineRule="auto"/>
              <w:jc w:val="center"/>
              <w:rPr>
                <w:rFonts w:ascii="Times New Roman" w:eastAsia="Times New Roman" w:hAnsi="Times New Roman" w:cs="Times New Roman"/>
                <w:color w:val="000000"/>
                <w:lang w:eastAsia="uk-UA"/>
              </w:rPr>
            </w:pPr>
          </w:p>
        </w:tc>
        <w:tc>
          <w:tcPr>
            <w:tcW w:w="6588" w:type="dxa"/>
            <w:shd w:val="clear" w:color="auto" w:fill="auto"/>
            <w:vAlign w:val="center"/>
          </w:tcPr>
          <w:p w14:paraId="4CE99627" w14:textId="7FBBDB94" w:rsidR="00DD0EE6" w:rsidRPr="00C11420" w:rsidRDefault="00DD0EE6" w:rsidP="00DD0EE6">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w:t>
            </w:r>
            <w:r w:rsidRPr="00EE71B9">
              <w:rPr>
                <w:rFonts w:ascii="Times New Roman" w:eastAsia="Times New Roman" w:hAnsi="Times New Roman" w:cs="Times New Roman"/>
                <w:color w:val="000000"/>
                <w:lang w:eastAsia="uk-UA"/>
              </w:rPr>
              <w:t xml:space="preserve">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w:t>
            </w:r>
            <w:r>
              <w:rPr>
                <w:rFonts w:ascii="Times New Roman" w:eastAsia="Times New Roman" w:hAnsi="Times New Roman" w:cs="Times New Roman"/>
                <w:color w:val="000000"/>
                <w:lang w:eastAsia="uk-UA"/>
              </w:rPr>
              <w:t>р</w:t>
            </w:r>
            <w:r w:rsidRPr="00EE71B9">
              <w:rPr>
                <w:rFonts w:ascii="Times New Roman" w:eastAsia="Times New Roman" w:hAnsi="Times New Roman" w:cs="Times New Roman"/>
                <w:color w:val="000000"/>
                <w:lang w:eastAsia="uk-UA"/>
              </w:rPr>
              <w:t xml:space="preserve">осійської </w:t>
            </w:r>
            <w:r>
              <w:rPr>
                <w:rFonts w:ascii="Times New Roman" w:eastAsia="Times New Roman" w:hAnsi="Times New Roman" w:cs="Times New Roman"/>
                <w:color w:val="000000"/>
                <w:lang w:eastAsia="uk-UA"/>
              </w:rPr>
              <w:t>ф</w:t>
            </w:r>
            <w:r w:rsidRPr="00EE71B9">
              <w:rPr>
                <w:rFonts w:ascii="Times New Roman" w:eastAsia="Times New Roman" w:hAnsi="Times New Roman" w:cs="Times New Roman"/>
                <w:color w:val="000000"/>
                <w:lang w:eastAsia="uk-UA"/>
              </w:rPr>
              <w:t>едерації</w:t>
            </w:r>
          </w:p>
        </w:tc>
        <w:tc>
          <w:tcPr>
            <w:tcW w:w="2410" w:type="dxa"/>
            <w:shd w:val="clear" w:color="auto" w:fill="auto"/>
            <w:vAlign w:val="center"/>
          </w:tcPr>
          <w:p w14:paraId="383224FF" w14:textId="64E3BD1E" w:rsidR="00DD0EE6" w:rsidRPr="00DC14D6" w:rsidRDefault="00DD0EE6" w:rsidP="00CD6CCD">
            <w:pPr>
              <w:spacing w:after="0" w:line="240" w:lineRule="auto"/>
              <w:jc w:val="center"/>
              <w:rPr>
                <w:rFonts w:ascii="Times New Roman" w:eastAsia="Times New Roman" w:hAnsi="Times New Roman" w:cs="Times New Roman"/>
                <w:color w:val="000000"/>
                <w:lang w:eastAsia="uk-UA"/>
              </w:rPr>
            </w:pPr>
            <w:r w:rsidRPr="001F378F">
              <w:rPr>
                <w:rFonts w:ascii="Times New Roman" w:eastAsia="Times New Roman" w:hAnsi="Times New Roman" w:cs="Times New Roman"/>
                <w:color w:val="000000"/>
                <w:lang w:eastAsia="uk-UA"/>
              </w:rPr>
              <w:t>Постанова Кабінету Міністрів України від 26.03.2022 №380</w:t>
            </w:r>
          </w:p>
        </w:tc>
      </w:tr>
      <w:tr w:rsidR="00DD0EE6" w:rsidRPr="000C42C7" w14:paraId="72695475" w14:textId="77777777" w:rsidTr="00FD70D2">
        <w:trPr>
          <w:trHeight w:val="600"/>
        </w:trPr>
        <w:tc>
          <w:tcPr>
            <w:tcW w:w="601" w:type="dxa"/>
            <w:shd w:val="clear" w:color="auto" w:fill="auto"/>
            <w:vAlign w:val="center"/>
          </w:tcPr>
          <w:p w14:paraId="52AC93C6" w14:textId="53866208"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1ADED25"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01433</w:t>
            </w:r>
          </w:p>
        </w:tc>
        <w:tc>
          <w:tcPr>
            <w:tcW w:w="6588" w:type="dxa"/>
            <w:shd w:val="clear" w:color="auto" w:fill="auto"/>
            <w:vAlign w:val="center"/>
            <w:hideMark/>
          </w:tcPr>
          <w:p w14:paraId="486F729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410" w:type="dxa"/>
            <w:shd w:val="clear" w:color="auto" w:fill="auto"/>
            <w:vAlign w:val="center"/>
            <w:hideMark/>
          </w:tcPr>
          <w:p w14:paraId="768BF600"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0" w:history="1">
              <w:r w:rsidR="00DD0EE6" w:rsidRPr="000C42C7">
                <w:rPr>
                  <w:rFonts w:ascii="Times New Roman" w:eastAsia="Times New Roman" w:hAnsi="Times New Roman" w:cs="Times New Roman"/>
                  <w:color w:val="0563C1"/>
                  <w:u w:val="single"/>
                  <w:lang w:eastAsia="uk-UA"/>
                </w:rPr>
                <w:t>Житловий кодекс Української РСР</w:t>
              </w:r>
            </w:hyperlink>
          </w:p>
        </w:tc>
      </w:tr>
      <w:tr w:rsidR="00DD0EE6" w:rsidRPr="000C42C7" w14:paraId="2B6D88E2" w14:textId="77777777" w:rsidTr="00FD70D2">
        <w:trPr>
          <w:trHeight w:val="600"/>
        </w:trPr>
        <w:tc>
          <w:tcPr>
            <w:tcW w:w="601" w:type="dxa"/>
            <w:shd w:val="clear" w:color="auto" w:fill="auto"/>
            <w:vAlign w:val="center"/>
          </w:tcPr>
          <w:p w14:paraId="4DDA1373" w14:textId="656BBEA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22901DD"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00121</w:t>
            </w:r>
          </w:p>
        </w:tc>
        <w:tc>
          <w:tcPr>
            <w:tcW w:w="6588" w:type="dxa"/>
            <w:shd w:val="clear" w:color="auto" w:fill="auto"/>
            <w:vAlign w:val="center"/>
            <w:hideMark/>
          </w:tcPr>
          <w:p w14:paraId="3A394205"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Установлення статусу, видача посвідчень батькам багатодітної сім’ї та дитини з багатодітної сім’ї</w:t>
            </w:r>
          </w:p>
        </w:tc>
        <w:tc>
          <w:tcPr>
            <w:tcW w:w="2410" w:type="dxa"/>
            <w:shd w:val="clear" w:color="auto" w:fill="auto"/>
            <w:vAlign w:val="center"/>
            <w:hideMark/>
          </w:tcPr>
          <w:p w14:paraId="41A67F46"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1" w:history="1">
              <w:r w:rsidR="00DD0EE6" w:rsidRPr="000C42C7">
                <w:rPr>
                  <w:rFonts w:ascii="Times New Roman" w:eastAsia="Times New Roman" w:hAnsi="Times New Roman" w:cs="Times New Roman"/>
                  <w:color w:val="0563C1"/>
                  <w:u w:val="single"/>
                  <w:lang w:eastAsia="uk-UA"/>
                </w:rPr>
                <w:t>Закон України “Про охорону дитинства”</w:t>
              </w:r>
            </w:hyperlink>
          </w:p>
        </w:tc>
      </w:tr>
      <w:tr w:rsidR="00DD0EE6" w:rsidRPr="000C42C7" w14:paraId="3D4BC9A4" w14:textId="77777777" w:rsidTr="00FD70D2">
        <w:trPr>
          <w:trHeight w:val="600"/>
        </w:trPr>
        <w:tc>
          <w:tcPr>
            <w:tcW w:w="601" w:type="dxa"/>
            <w:shd w:val="clear" w:color="auto" w:fill="auto"/>
            <w:vAlign w:val="center"/>
          </w:tcPr>
          <w:p w14:paraId="24290186" w14:textId="717DB5CD"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42C26B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01200</w:t>
            </w:r>
          </w:p>
        </w:tc>
        <w:tc>
          <w:tcPr>
            <w:tcW w:w="6588" w:type="dxa"/>
            <w:shd w:val="clear" w:color="auto" w:fill="auto"/>
            <w:vAlign w:val="center"/>
            <w:hideMark/>
          </w:tcPr>
          <w:p w14:paraId="3CD69E7D"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Вклейка фотокартки в посвідчення дитини з багатодітної сім’ї у зв’язку з досягненням 14-річного віку</w:t>
            </w:r>
          </w:p>
        </w:tc>
        <w:tc>
          <w:tcPr>
            <w:tcW w:w="2410" w:type="dxa"/>
            <w:shd w:val="clear" w:color="auto" w:fill="auto"/>
            <w:vAlign w:val="center"/>
            <w:hideMark/>
          </w:tcPr>
          <w:p w14:paraId="108AF0FD"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5FAEBC55" w14:textId="77777777" w:rsidTr="00FD70D2">
        <w:trPr>
          <w:trHeight w:val="300"/>
        </w:trPr>
        <w:tc>
          <w:tcPr>
            <w:tcW w:w="601" w:type="dxa"/>
            <w:shd w:val="clear" w:color="auto" w:fill="auto"/>
            <w:vAlign w:val="center"/>
          </w:tcPr>
          <w:p w14:paraId="1F83671B" w14:textId="7EB46EF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F173813"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01194</w:t>
            </w:r>
          </w:p>
        </w:tc>
        <w:tc>
          <w:tcPr>
            <w:tcW w:w="6588" w:type="dxa"/>
            <w:shd w:val="clear" w:color="auto" w:fill="auto"/>
            <w:vAlign w:val="center"/>
            <w:hideMark/>
          </w:tcPr>
          <w:p w14:paraId="08CEEC6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дубліката посвідчення батьків багатодітної сім’ї та дитини з багатодітної сім’ї</w:t>
            </w:r>
          </w:p>
        </w:tc>
        <w:tc>
          <w:tcPr>
            <w:tcW w:w="2410" w:type="dxa"/>
            <w:shd w:val="clear" w:color="auto" w:fill="auto"/>
            <w:vAlign w:val="center"/>
            <w:hideMark/>
          </w:tcPr>
          <w:p w14:paraId="054FC113"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04701F24" w14:textId="77777777" w:rsidTr="00FD70D2">
        <w:trPr>
          <w:trHeight w:val="600"/>
        </w:trPr>
        <w:tc>
          <w:tcPr>
            <w:tcW w:w="601" w:type="dxa"/>
            <w:shd w:val="clear" w:color="auto" w:fill="auto"/>
            <w:vAlign w:val="center"/>
          </w:tcPr>
          <w:p w14:paraId="4D7BFF31" w14:textId="6B11A603"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8F9CD6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01196</w:t>
            </w:r>
          </w:p>
        </w:tc>
        <w:tc>
          <w:tcPr>
            <w:tcW w:w="6588" w:type="dxa"/>
            <w:shd w:val="clear" w:color="auto" w:fill="auto"/>
            <w:vAlign w:val="center"/>
            <w:hideMark/>
          </w:tcPr>
          <w:p w14:paraId="124895CC"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Продовження строку дії посвідчень батьків багатодітної сім’ї та дитини з багатодітної сім’ї</w:t>
            </w:r>
          </w:p>
        </w:tc>
        <w:tc>
          <w:tcPr>
            <w:tcW w:w="2410" w:type="dxa"/>
            <w:shd w:val="clear" w:color="auto" w:fill="auto"/>
            <w:vAlign w:val="center"/>
            <w:hideMark/>
          </w:tcPr>
          <w:p w14:paraId="05A77640"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2" w:history="1">
              <w:r w:rsidR="00DD0EE6" w:rsidRPr="000C42C7">
                <w:rPr>
                  <w:rFonts w:ascii="Times New Roman" w:eastAsia="Times New Roman" w:hAnsi="Times New Roman" w:cs="Times New Roman"/>
                  <w:color w:val="0563C1"/>
                  <w:u w:val="single"/>
                  <w:lang w:eastAsia="uk-UA"/>
                </w:rPr>
                <w:t>Закон України “Про охорону дитинства”</w:t>
              </w:r>
            </w:hyperlink>
          </w:p>
        </w:tc>
      </w:tr>
      <w:tr w:rsidR="00DD0EE6" w:rsidRPr="000C42C7" w14:paraId="0C64D8AE" w14:textId="77777777" w:rsidTr="00FD70D2">
        <w:trPr>
          <w:trHeight w:val="600"/>
        </w:trPr>
        <w:tc>
          <w:tcPr>
            <w:tcW w:w="601" w:type="dxa"/>
            <w:shd w:val="clear" w:color="auto" w:fill="auto"/>
            <w:vAlign w:val="center"/>
          </w:tcPr>
          <w:p w14:paraId="5C6749CB" w14:textId="1F1AA86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186E6E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00135</w:t>
            </w:r>
          </w:p>
        </w:tc>
        <w:tc>
          <w:tcPr>
            <w:tcW w:w="6588" w:type="dxa"/>
            <w:shd w:val="clear" w:color="auto" w:fill="auto"/>
            <w:vAlign w:val="center"/>
            <w:hideMark/>
          </w:tcPr>
          <w:p w14:paraId="2F553D48"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винагороди жінкам, яким присвоєно почесне звання України “Мати-героїня”</w:t>
            </w:r>
          </w:p>
        </w:tc>
        <w:tc>
          <w:tcPr>
            <w:tcW w:w="2410" w:type="dxa"/>
            <w:shd w:val="clear" w:color="auto" w:fill="auto"/>
            <w:vAlign w:val="center"/>
            <w:hideMark/>
          </w:tcPr>
          <w:p w14:paraId="741CB551"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3" w:history="1">
              <w:r w:rsidR="00DD0EE6" w:rsidRPr="000C42C7">
                <w:rPr>
                  <w:rFonts w:ascii="Times New Roman" w:eastAsia="Times New Roman" w:hAnsi="Times New Roman" w:cs="Times New Roman"/>
                  <w:color w:val="0563C1"/>
                  <w:u w:val="single"/>
                  <w:lang w:eastAsia="uk-UA"/>
                </w:rPr>
                <w:t>Закон України “Про державні нагороди України”</w:t>
              </w:r>
            </w:hyperlink>
          </w:p>
        </w:tc>
      </w:tr>
      <w:tr w:rsidR="00DD0EE6" w:rsidRPr="000C42C7" w14:paraId="1CB1962A" w14:textId="77777777" w:rsidTr="00FD70D2">
        <w:trPr>
          <w:trHeight w:val="600"/>
        </w:trPr>
        <w:tc>
          <w:tcPr>
            <w:tcW w:w="601" w:type="dxa"/>
            <w:shd w:val="clear" w:color="auto" w:fill="auto"/>
            <w:vAlign w:val="center"/>
          </w:tcPr>
          <w:p w14:paraId="13D94AD4" w14:textId="5CBBD6ED"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21862A9"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00144</w:t>
            </w:r>
          </w:p>
        </w:tc>
        <w:tc>
          <w:tcPr>
            <w:tcW w:w="6588" w:type="dxa"/>
            <w:shd w:val="clear" w:color="auto" w:fill="auto"/>
            <w:vAlign w:val="center"/>
            <w:hideMark/>
          </w:tcPr>
          <w:p w14:paraId="4C8DB759"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при народженні дитини</w:t>
            </w:r>
          </w:p>
        </w:tc>
        <w:tc>
          <w:tcPr>
            <w:tcW w:w="2410" w:type="dxa"/>
            <w:shd w:val="clear" w:color="auto" w:fill="auto"/>
            <w:vAlign w:val="center"/>
            <w:hideMark/>
          </w:tcPr>
          <w:p w14:paraId="73BFB5E2"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4" w:history="1">
              <w:r w:rsidR="00DD0EE6" w:rsidRPr="000C42C7">
                <w:rPr>
                  <w:rFonts w:ascii="Times New Roman" w:eastAsia="Times New Roman" w:hAnsi="Times New Roman" w:cs="Times New Roman"/>
                  <w:color w:val="0563C1"/>
                  <w:u w:val="single"/>
                  <w:lang w:eastAsia="uk-UA"/>
                </w:rPr>
                <w:t>Закон України “Про державну допомогу сім’ям з дітьми”</w:t>
              </w:r>
            </w:hyperlink>
          </w:p>
        </w:tc>
      </w:tr>
      <w:tr w:rsidR="00DD0EE6" w:rsidRPr="000C42C7" w14:paraId="79B2AD25" w14:textId="77777777" w:rsidTr="00FD70D2">
        <w:trPr>
          <w:trHeight w:val="600"/>
        </w:trPr>
        <w:tc>
          <w:tcPr>
            <w:tcW w:w="601" w:type="dxa"/>
            <w:shd w:val="clear" w:color="auto" w:fill="auto"/>
            <w:vAlign w:val="center"/>
          </w:tcPr>
          <w:p w14:paraId="63DA94DC" w14:textId="2D313BEF"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38DA053"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00143</w:t>
            </w:r>
          </w:p>
        </w:tc>
        <w:tc>
          <w:tcPr>
            <w:tcW w:w="6588" w:type="dxa"/>
            <w:shd w:val="clear" w:color="auto" w:fill="auto"/>
            <w:vAlign w:val="center"/>
            <w:hideMark/>
          </w:tcPr>
          <w:p w14:paraId="7B4C794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410" w:type="dxa"/>
            <w:shd w:val="clear" w:color="auto" w:fill="auto"/>
            <w:vAlign w:val="center"/>
            <w:hideMark/>
          </w:tcPr>
          <w:p w14:paraId="3FD56C90"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20CD33C7" w14:textId="77777777" w:rsidTr="00FD70D2">
        <w:trPr>
          <w:trHeight w:val="300"/>
        </w:trPr>
        <w:tc>
          <w:tcPr>
            <w:tcW w:w="601" w:type="dxa"/>
            <w:shd w:val="clear" w:color="auto" w:fill="auto"/>
            <w:vAlign w:val="center"/>
          </w:tcPr>
          <w:p w14:paraId="56A966AA" w14:textId="54D500A3"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BD47C46"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00149</w:t>
            </w:r>
          </w:p>
        </w:tc>
        <w:tc>
          <w:tcPr>
            <w:tcW w:w="6588" w:type="dxa"/>
            <w:shd w:val="clear" w:color="auto" w:fill="auto"/>
            <w:vAlign w:val="center"/>
            <w:hideMark/>
          </w:tcPr>
          <w:p w14:paraId="61B04E3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на дітей, над якими встановлено опіку чи піклування</w:t>
            </w:r>
          </w:p>
        </w:tc>
        <w:tc>
          <w:tcPr>
            <w:tcW w:w="2410" w:type="dxa"/>
            <w:shd w:val="clear" w:color="auto" w:fill="auto"/>
            <w:vAlign w:val="center"/>
            <w:hideMark/>
          </w:tcPr>
          <w:p w14:paraId="43B56414"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73E2A174" w14:textId="77777777" w:rsidTr="00FD70D2">
        <w:trPr>
          <w:trHeight w:val="300"/>
        </w:trPr>
        <w:tc>
          <w:tcPr>
            <w:tcW w:w="601" w:type="dxa"/>
            <w:shd w:val="clear" w:color="auto" w:fill="auto"/>
            <w:vAlign w:val="center"/>
          </w:tcPr>
          <w:p w14:paraId="7B480AF8" w14:textId="0A864BA1"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5D9B65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00150</w:t>
            </w:r>
          </w:p>
        </w:tc>
        <w:tc>
          <w:tcPr>
            <w:tcW w:w="6588" w:type="dxa"/>
            <w:shd w:val="clear" w:color="auto" w:fill="auto"/>
            <w:vAlign w:val="center"/>
            <w:hideMark/>
          </w:tcPr>
          <w:p w14:paraId="5C351752"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на дітей одиноким матерям</w:t>
            </w:r>
          </w:p>
        </w:tc>
        <w:tc>
          <w:tcPr>
            <w:tcW w:w="2410" w:type="dxa"/>
            <w:shd w:val="clear" w:color="auto" w:fill="auto"/>
            <w:vAlign w:val="center"/>
            <w:hideMark/>
          </w:tcPr>
          <w:p w14:paraId="7BCC9E52"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6889DEE0" w14:textId="77777777" w:rsidTr="00FD70D2">
        <w:trPr>
          <w:trHeight w:val="300"/>
        </w:trPr>
        <w:tc>
          <w:tcPr>
            <w:tcW w:w="601" w:type="dxa"/>
            <w:shd w:val="clear" w:color="auto" w:fill="auto"/>
            <w:vAlign w:val="center"/>
          </w:tcPr>
          <w:p w14:paraId="5858CE1C" w14:textId="5D100DDE"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1E7E275"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00147</w:t>
            </w:r>
          </w:p>
        </w:tc>
        <w:tc>
          <w:tcPr>
            <w:tcW w:w="6588" w:type="dxa"/>
            <w:shd w:val="clear" w:color="auto" w:fill="auto"/>
            <w:vAlign w:val="center"/>
            <w:hideMark/>
          </w:tcPr>
          <w:p w14:paraId="17E79DFD"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при усиновленні дитини</w:t>
            </w:r>
          </w:p>
        </w:tc>
        <w:tc>
          <w:tcPr>
            <w:tcW w:w="2410" w:type="dxa"/>
            <w:shd w:val="clear" w:color="auto" w:fill="auto"/>
            <w:vAlign w:val="center"/>
            <w:hideMark/>
          </w:tcPr>
          <w:p w14:paraId="2BA4B393"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29CAD31A" w14:textId="77777777" w:rsidTr="00FD70D2">
        <w:trPr>
          <w:trHeight w:val="900"/>
        </w:trPr>
        <w:tc>
          <w:tcPr>
            <w:tcW w:w="601" w:type="dxa"/>
            <w:shd w:val="clear" w:color="auto" w:fill="auto"/>
            <w:vAlign w:val="center"/>
          </w:tcPr>
          <w:p w14:paraId="0C38145D" w14:textId="4BF0E832"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E71F73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00959</w:t>
            </w:r>
          </w:p>
        </w:tc>
        <w:tc>
          <w:tcPr>
            <w:tcW w:w="6588" w:type="dxa"/>
            <w:shd w:val="clear" w:color="auto" w:fill="auto"/>
            <w:vAlign w:val="center"/>
            <w:hideMark/>
          </w:tcPr>
          <w:p w14:paraId="55260B7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 xml:space="preserve">Призначення державної допомоги одному з батьків, </w:t>
            </w:r>
            <w:proofErr w:type="spellStart"/>
            <w:r w:rsidRPr="000C42C7">
              <w:rPr>
                <w:rFonts w:ascii="Times New Roman" w:eastAsia="Times New Roman" w:hAnsi="Times New Roman" w:cs="Times New Roman"/>
                <w:color w:val="000000"/>
                <w:lang w:eastAsia="uk-UA"/>
              </w:rPr>
              <w:t>усиновлювачам</w:t>
            </w:r>
            <w:proofErr w:type="spellEnd"/>
            <w:r w:rsidRPr="000C42C7">
              <w:rPr>
                <w:rFonts w:ascii="Times New Roman" w:eastAsia="Times New Roman" w:hAnsi="Times New Roman" w:cs="Times New Roman"/>
                <w:color w:val="000000"/>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410" w:type="dxa"/>
            <w:shd w:val="clear" w:color="auto" w:fill="auto"/>
            <w:vAlign w:val="center"/>
            <w:hideMark/>
          </w:tcPr>
          <w:p w14:paraId="2F92B231"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3763F080" w14:textId="77777777" w:rsidTr="00FD70D2">
        <w:trPr>
          <w:trHeight w:val="600"/>
        </w:trPr>
        <w:tc>
          <w:tcPr>
            <w:tcW w:w="601" w:type="dxa"/>
            <w:shd w:val="clear" w:color="auto" w:fill="auto"/>
            <w:vAlign w:val="center"/>
          </w:tcPr>
          <w:p w14:paraId="651142FE" w14:textId="7408AB3D"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243ED1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00960</w:t>
            </w:r>
          </w:p>
        </w:tc>
        <w:tc>
          <w:tcPr>
            <w:tcW w:w="6588" w:type="dxa"/>
            <w:shd w:val="clear" w:color="auto" w:fill="auto"/>
            <w:vAlign w:val="center"/>
            <w:hideMark/>
          </w:tcPr>
          <w:p w14:paraId="62EBEEB0"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допомоги на дітей, які виховуються у багатодітних сім’ях</w:t>
            </w:r>
          </w:p>
        </w:tc>
        <w:tc>
          <w:tcPr>
            <w:tcW w:w="2410" w:type="dxa"/>
            <w:shd w:val="clear" w:color="auto" w:fill="auto"/>
            <w:vAlign w:val="center"/>
            <w:hideMark/>
          </w:tcPr>
          <w:p w14:paraId="1030B387"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5" w:history="1">
              <w:r w:rsidR="00DD0EE6" w:rsidRPr="000C42C7">
                <w:rPr>
                  <w:rFonts w:ascii="Times New Roman" w:eastAsia="Times New Roman" w:hAnsi="Times New Roman" w:cs="Times New Roman"/>
                  <w:color w:val="0563C1"/>
                  <w:u w:val="single"/>
                  <w:lang w:eastAsia="uk-UA"/>
                </w:rPr>
                <w:t>Закон України “Про охорону дитинства”</w:t>
              </w:r>
            </w:hyperlink>
          </w:p>
        </w:tc>
      </w:tr>
      <w:tr w:rsidR="00DD0EE6" w:rsidRPr="000C42C7" w14:paraId="3FD66A67" w14:textId="77777777" w:rsidTr="00FD70D2">
        <w:trPr>
          <w:trHeight w:val="600"/>
        </w:trPr>
        <w:tc>
          <w:tcPr>
            <w:tcW w:w="601" w:type="dxa"/>
            <w:shd w:val="clear" w:color="auto" w:fill="auto"/>
            <w:vAlign w:val="center"/>
          </w:tcPr>
          <w:p w14:paraId="100E29A8" w14:textId="0B9E44A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A60CCA1"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01775</w:t>
            </w:r>
          </w:p>
        </w:tc>
        <w:tc>
          <w:tcPr>
            <w:tcW w:w="6588" w:type="dxa"/>
            <w:shd w:val="clear" w:color="auto" w:fill="auto"/>
            <w:vAlign w:val="center"/>
            <w:hideMark/>
          </w:tcPr>
          <w:p w14:paraId="3E96F19D"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натуральної допомоги “пакунок малюка”</w:t>
            </w:r>
          </w:p>
        </w:tc>
        <w:tc>
          <w:tcPr>
            <w:tcW w:w="2410" w:type="dxa"/>
            <w:shd w:val="clear" w:color="auto" w:fill="auto"/>
            <w:vAlign w:val="center"/>
            <w:hideMark/>
          </w:tcPr>
          <w:p w14:paraId="3FBFE58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6" w:history="1">
              <w:r w:rsidR="00DD0EE6" w:rsidRPr="000C42C7">
                <w:rPr>
                  <w:rFonts w:ascii="Times New Roman" w:eastAsia="Times New Roman" w:hAnsi="Times New Roman" w:cs="Times New Roman"/>
                  <w:color w:val="0563C1"/>
                  <w:u w:val="single"/>
                  <w:lang w:eastAsia="uk-UA"/>
                </w:rPr>
                <w:t>Закон України “Про державну допомогу сім’ям з дітьми”</w:t>
              </w:r>
            </w:hyperlink>
          </w:p>
        </w:tc>
      </w:tr>
      <w:tr w:rsidR="00DD0EE6" w:rsidRPr="000C42C7" w14:paraId="0E37F1FB" w14:textId="77777777" w:rsidTr="00FD70D2">
        <w:trPr>
          <w:trHeight w:val="2400"/>
        </w:trPr>
        <w:tc>
          <w:tcPr>
            <w:tcW w:w="601" w:type="dxa"/>
            <w:shd w:val="clear" w:color="auto" w:fill="auto"/>
            <w:vAlign w:val="center"/>
          </w:tcPr>
          <w:p w14:paraId="1FBCC7E3" w14:textId="51BBF642"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84D1A7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01227</w:t>
            </w:r>
          </w:p>
        </w:tc>
        <w:tc>
          <w:tcPr>
            <w:tcW w:w="6588" w:type="dxa"/>
            <w:shd w:val="clear" w:color="auto" w:fill="auto"/>
            <w:vAlign w:val="center"/>
            <w:hideMark/>
          </w:tcPr>
          <w:p w14:paraId="30FD409E"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грошової компенсації вартості одноразової натуральної допомоги “пакунок малюка”</w:t>
            </w:r>
          </w:p>
        </w:tc>
        <w:tc>
          <w:tcPr>
            <w:tcW w:w="2410" w:type="dxa"/>
            <w:shd w:val="clear" w:color="auto" w:fill="auto"/>
            <w:vAlign w:val="center"/>
            <w:hideMark/>
          </w:tcPr>
          <w:p w14:paraId="7EA4AAC3"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7" w:history="1">
              <w:r w:rsidR="00DD0EE6" w:rsidRPr="000C42C7">
                <w:rPr>
                  <w:rFonts w:ascii="Times New Roman" w:eastAsia="Times New Roman" w:hAnsi="Times New Roman" w:cs="Times New Roman"/>
                  <w:color w:val="0563C1"/>
                  <w:u w:val="single"/>
                  <w:lang w:eastAsia="uk-UA"/>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hyperlink>
          </w:p>
        </w:tc>
      </w:tr>
      <w:tr w:rsidR="00DD0EE6" w:rsidRPr="000C42C7" w14:paraId="64F1813F" w14:textId="77777777" w:rsidTr="00FD70D2">
        <w:trPr>
          <w:trHeight w:val="600"/>
        </w:trPr>
        <w:tc>
          <w:tcPr>
            <w:tcW w:w="601" w:type="dxa"/>
            <w:shd w:val="clear" w:color="auto" w:fill="auto"/>
            <w:vAlign w:val="center"/>
          </w:tcPr>
          <w:p w14:paraId="134AD678" w14:textId="32E32209"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9127A7B"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00154</w:t>
            </w:r>
          </w:p>
        </w:tc>
        <w:tc>
          <w:tcPr>
            <w:tcW w:w="6588" w:type="dxa"/>
            <w:shd w:val="clear" w:color="auto" w:fill="auto"/>
            <w:vAlign w:val="center"/>
            <w:hideMark/>
          </w:tcPr>
          <w:p w14:paraId="14F1A611"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410" w:type="dxa"/>
            <w:shd w:val="clear" w:color="auto" w:fill="auto"/>
            <w:vAlign w:val="center"/>
            <w:hideMark/>
          </w:tcPr>
          <w:p w14:paraId="157C8470"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8" w:history="1">
              <w:r w:rsidR="00DD0EE6" w:rsidRPr="000C42C7">
                <w:rPr>
                  <w:rFonts w:ascii="Times New Roman" w:eastAsia="Times New Roman" w:hAnsi="Times New Roman" w:cs="Times New Roman"/>
                  <w:color w:val="0563C1"/>
                  <w:u w:val="single"/>
                  <w:lang w:eastAsia="uk-UA"/>
                </w:rPr>
                <w:t>Сімейний кодекс України</w:t>
              </w:r>
            </w:hyperlink>
          </w:p>
        </w:tc>
      </w:tr>
      <w:tr w:rsidR="00DD0EE6" w:rsidRPr="000C42C7" w14:paraId="00DF3A8F" w14:textId="77777777" w:rsidTr="00FD70D2">
        <w:trPr>
          <w:trHeight w:val="600"/>
        </w:trPr>
        <w:tc>
          <w:tcPr>
            <w:tcW w:w="601" w:type="dxa"/>
            <w:shd w:val="clear" w:color="auto" w:fill="auto"/>
            <w:vAlign w:val="center"/>
          </w:tcPr>
          <w:p w14:paraId="1FF82F72" w14:textId="4E9D87DD"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F40EEED"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01405</w:t>
            </w:r>
          </w:p>
        </w:tc>
        <w:tc>
          <w:tcPr>
            <w:tcW w:w="6588" w:type="dxa"/>
            <w:shd w:val="clear" w:color="auto" w:fill="auto"/>
            <w:vAlign w:val="center"/>
            <w:hideMark/>
          </w:tcPr>
          <w:p w14:paraId="491AAAA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2410" w:type="dxa"/>
            <w:shd w:val="clear" w:color="auto" w:fill="auto"/>
            <w:vAlign w:val="center"/>
            <w:hideMark/>
          </w:tcPr>
          <w:p w14:paraId="1F11971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29" w:history="1">
              <w:r w:rsidR="00DD0EE6" w:rsidRPr="000C42C7">
                <w:rPr>
                  <w:rFonts w:ascii="Times New Roman" w:eastAsia="Times New Roman" w:hAnsi="Times New Roman" w:cs="Times New Roman"/>
                  <w:color w:val="0563C1"/>
                  <w:u w:val="single"/>
                  <w:lang w:eastAsia="uk-UA"/>
                </w:rPr>
                <w:t>Сімейний кодекс України</w:t>
              </w:r>
            </w:hyperlink>
          </w:p>
        </w:tc>
      </w:tr>
      <w:tr w:rsidR="00DD0EE6" w:rsidRPr="000C42C7" w14:paraId="19075D9E" w14:textId="77777777" w:rsidTr="00FD70D2">
        <w:trPr>
          <w:trHeight w:val="1800"/>
        </w:trPr>
        <w:tc>
          <w:tcPr>
            <w:tcW w:w="601" w:type="dxa"/>
            <w:shd w:val="clear" w:color="auto" w:fill="auto"/>
            <w:vAlign w:val="center"/>
          </w:tcPr>
          <w:p w14:paraId="0ED63F91" w14:textId="0C7205E6"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C515952"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01386</w:t>
            </w:r>
          </w:p>
        </w:tc>
        <w:tc>
          <w:tcPr>
            <w:tcW w:w="6588" w:type="dxa"/>
            <w:shd w:val="clear" w:color="auto" w:fill="auto"/>
            <w:vAlign w:val="center"/>
            <w:hideMark/>
          </w:tcPr>
          <w:p w14:paraId="67DC743E"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410" w:type="dxa"/>
            <w:shd w:val="clear" w:color="auto" w:fill="auto"/>
            <w:vAlign w:val="center"/>
            <w:hideMark/>
          </w:tcPr>
          <w:p w14:paraId="0F6461C4"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0" w:history="1">
              <w:r w:rsidR="00DD0EE6" w:rsidRPr="000C42C7">
                <w:rPr>
                  <w:rFonts w:ascii="Times New Roman" w:eastAsia="Times New Roman" w:hAnsi="Times New Roman" w:cs="Times New Roman"/>
                  <w:color w:val="0563C1"/>
                  <w:u w:val="single"/>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p>
        </w:tc>
      </w:tr>
      <w:tr w:rsidR="00DD0EE6" w:rsidRPr="000C42C7" w14:paraId="58351DB0" w14:textId="77777777" w:rsidTr="00FD70D2">
        <w:trPr>
          <w:trHeight w:val="900"/>
        </w:trPr>
        <w:tc>
          <w:tcPr>
            <w:tcW w:w="601" w:type="dxa"/>
            <w:shd w:val="clear" w:color="auto" w:fill="auto"/>
            <w:vAlign w:val="center"/>
          </w:tcPr>
          <w:p w14:paraId="4A9F3FD4" w14:textId="0D590F8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A608227"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00117</w:t>
            </w:r>
          </w:p>
        </w:tc>
        <w:tc>
          <w:tcPr>
            <w:tcW w:w="6588" w:type="dxa"/>
            <w:shd w:val="clear" w:color="auto" w:fill="auto"/>
            <w:vAlign w:val="center"/>
            <w:hideMark/>
          </w:tcPr>
          <w:p w14:paraId="436DFFB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410" w:type="dxa"/>
            <w:shd w:val="clear" w:color="auto" w:fill="auto"/>
            <w:vAlign w:val="center"/>
            <w:hideMark/>
          </w:tcPr>
          <w:p w14:paraId="6DF7D862"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1" w:history="1">
              <w:r w:rsidR="00DD0EE6" w:rsidRPr="000C42C7">
                <w:rPr>
                  <w:rFonts w:ascii="Times New Roman" w:eastAsia="Times New Roman" w:hAnsi="Times New Roman" w:cs="Times New Roman"/>
                  <w:color w:val="0563C1"/>
                  <w:u w:val="single"/>
                  <w:lang w:eastAsia="uk-UA"/>
                </w:rPr>
                <w:t>Закон України “Про реабілітацію осіб з інвалідністю в Україні”</w:t>
              </w:r>
            </w:hyperlink>
          </w:p>
        </w:tc>
      </w:tr>
      <w:tr w:rsidR="00DD0EE6" w:rsidRPr="000C42C7" w14:paraId="3DE3CE59" w14:textId="77777777" w:rsidTr="00FD70D2">
        <w:trPr>
          <w:trHeight w:val="900"/>
        </w:trPr>
        <w:tc>
          <w:tcPr>
            <w:tcW w:w="601" w:type="dxa"/>
            <w:shd w:val="clear" w:color="auto" w:fill="auto"/>
            <w:vAlign w:val="center"/>
          </w:tcPr>
          <w:p w14:paraId="08C0CCF8" w14:textId="2CB4EEF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7840C6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001255</w:t>
            </w:r>
          </w:p>
        </w:tc>
        <w:tc>
          <w:tcPr>
            <w:tcW w:w="6588" w:type="dxa"/>
            <w:shd w:val="clear" w:color="auto" w:fill="auto"/>
            <w:vAlign w:val="center"/>
            <w:hideMark/>
          </w:tcPr>
          <w:p w14:paraId="4FDBA740"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410" w:type="dxa"/>
            <w:shd w:val="clear" w:color="auto" w:fill="auto"/>
            <w:vAlign w:val="center"/>
            <w:hideMark/>
          </w:tcPr>
          <w:p w14:paraId="38AC1D10"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2" w:history="1">
              <w:r w:rsidR="00DD0EE6" w:rsidRPr="000C42C7">
                <w:rPr>
                  <w:rFonts w:ascii="Times New Roman" w:eastAsia="Times New Roman" w:hAnsi="Times New Roman" w:cs="Times New Roman"/>
                  <w:color w:val="0563C1"/>
                  <w:u w:val="single"/>
                  <w:lang w:eastAsia="uk-UA"/>
                </w:rPr>
                <w:t>Закон України “Про статус ветеранів війни, гарантії їх соціального захисту”</w:t>
              </w:r>
            </w:hyperlink>
          </w:p>
        </w:tc>
      </w:tr>
      <w:tr w:rsidR="00DD0EE6" w:rsidRPr="000C42C7" w14:paraId="37753880" w14:textId="77777777" w:rsidTr="00FD70D2">
        <w:trPr>
          <w:trHeight w:val="600"/>
        </w:trPr>
        <w:tc>
          <w:tcPr>
            <w:tcW w:w="601" w:type="dxa"/>
            <w:shd w:val="clear" w:color="auto" w:fill="auto"/>
            <w:vAlign w:val="center"/>
          </w:tcPr>
          <w:p w14:paraId="676FF682" w14:textId="343FE2B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D50D2AF"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00221</w:t>
            </w:r>
          </w:p>
        </w:tc>
        <w:tc>
          <w:tcPr>
            <w:tcW w:w="6588" w:type="dxa"/>
            <w:shd w:val="clear" w:color="auto" w:fill="auto"/>
            <w:vAlign w:val="center"/>
            <w:hideMark/>
          </w:tcPr>
          <w:p w14:paraId="30AF6E4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особам з інвалідністю замість санаторно-курортної путівки</w:t>
            </w:r>
          </w:p>
        </w:tc>
        <w:tc>
          <w:tcPr>
            <w:tcW w:w="2410" w:type="dxa"/>
            <w:shd w:val="clear" w:color="auto" w:fill="auto"/>
            <w:vAlign w:val="center"/>
            <w:hideMark/>
          </w:tcPr>
          <w:p w14:paraId="55264015"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3" w:history="1">
              <w:r w:rsidR="00DD0EE6" w:rsidRPr="000C42C7">
                <w:rPr>
                  <w:rFonts w:ascii="Times New Roman" w:eastAsia="Times New Roman" w:hAnsi="Times New Roman" w:cs="Times New Roman"/>
                  <w:color w:val="0563C1"/>
                  <w:u w:val="single"/>
                  <w:lang w:eastAsia="uk-UA"/>
                </w:rPr>
                <w:t>Закон України “Про реабілітацію осіб з інвалідністю в Україні”</w:t>
              </w:r>
            </w:hyperlink>
          </w:p>
        </w:tc>
      </w:tr>
      <w:tr w:rsidR="00DD0EE6" w:rsidRPr="000C42C7" w14:paraId="1DED88CD" w14:textId="77777777" w:rsidTr="00FD70D2">
        <w:trPr>
          <w:trHeight w:val="900"/>
        </w:trPr>
        <w:tc>
          <w:tcPr>
            <w:tcW w:w="601" w:type="dxa"/>
            <w:shd w:val="clear" w:color="auto" w:fill="auto"/>
            <w:vAlign w:val="center"/>
          </w:tcPr>
          <w:p w14:paraId="27055C4B" w14:textId="11E9DC7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3B28244"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00222</w:t>
            </w:r>
          </w:p>
        </w:tc>
        <w:tc>
          <w:tcPr>
            <w:tcW w:w="6588" w:type="dxa"/>
            <w:shd w:val="clear" w:color="auto" w:fill="auto"/>
            <w:vAlign w:val="center"/>
            <w:hideMark/>
          </w:tcPr>
          <w:p w14:paraId="423C161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 xml:space="preserve">Призначення грошової компенсації вартості проїзду до санаторно-курортного закладу (відділення </w:t>
            </w:r>
            <w:proofErr w:type="spellStart"/>
            <w:r w:rsidRPr="000C42C7">
              <w:rPr>
                <w:rFonts w:ascii="Times New Roman" w:eastAsia="Times New Roman" w:hAnsi="Times New Roman" w:cs="Times New Roman"/>
                <w:color w:val="000000"/>
                <w:lang w:eastAsia="uk-UA"/>
              </w:rPr>
              <w:t>спинального</w:t>
            </w:r>
            <w:proofErr w:type="spellEnd"/>
            <w:r w:rsidRPr="000C42C7">
              <w:rPr>
                <w:rFonts w:ascii="Times New Roman" w:eastAsia="Times New Roman" w:hAnsi="Times New Roman" w:cs="Times New Roman"/>
                <w:color w:val="000000"/>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410" w:type="dxa"/>
            <w:shd w:val="clear" w:color="auto" w:fill="auto"/>
            <w:vAlign w:val="center"/>
            <w:hideMark/>
          </w:tcPr>
          <w:p w14:paraId="16282A5A"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2091E590" w14:textId="77777777" w:rsidTr="00FD70D2">
        <w:trPr>
          <w:trHeight w:val="900"/>
        </w:trPr>
        <w:tc>
          <w:tcPr>
            <w:tcW w:w="601" w:type="dxa"/>
            <w:shd w:val="clear" w:color="auto" w:fill="auto"/>
            <w:vAlign w:val="center"/>
          </w:tcPr>
          <w:p w14:paraId="3CA5EC9A" w14:textId="53BC052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4729867"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00220</w:t>
            </w:r>
          </w:p>
        </w:tc>
        <w:tc>
          <w:tcPr>
            <w:tcW w:w="6588" w:type="dxa"/>
            <w:shd w:val="clear" w:color="auto" w:fill="auto"/>
            <w:vAlign w:val="center"/>
            <w:hideMark/>
          </w:tcPr>
          <w:p w14:paraId="7B4D73B1"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410" w:type="dxa"/>
            <w:shd w:val="clear" w:color="auto" w:fill="auto"/>
            <w:vAlign w:val="center"/>
            <w:hideMark/>
          </w:tcPr>
          <w:p w14:paraId="655C4A0E"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4" w:history="1">
              <w:r w:rsidR="00DD0EE6" w:rsidRPr="000C42C7">
                <w:rPr>
                  <w:rFonts w:ascii="Times New Roman" w:eastAsia="Times New Roman" w:hAnsi="Times New Roman" w:cs="Times New Roman"/>
                  <w:color w:val="0563C1"/>
                  <w:u w:val="single"/>
                  <w:lang w:eastAsia="uk-UA"/>
                </w:rPr>
                <w:t>Закон України “Про статус ветеранів війни, гарантії їх соціального захисту”</w:t>
              </w:r>
            </w:hyperlink>
          </w:p>
        </w:tc>
      </w:tr>
      <w:tr w:rsidR="00DD0EE6" w:rsidRPr="000C42C7" w14:paraId="4B8025A5" w14:textId="77777777" w:rsidTr="00FD70D2">
        <w:trPr>
          <w:trHeight w:val="600"/>
        </w:trPr>
        <w:tc>
          <w:tcPr>
            <w:tcW w:w="601" w:type="dxa"/>
            <w:shd w:val="clear" w:color="auto" w:fill="auto"/>
            <w:vAlign w:val="center"/>
          </w:tcPr>
          <w:p w14:paraId="18207D10" w14:textId="6F1F1C1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16A87AF"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00223</w:t>
            </w:r>
          </w:p>
        </w:tc>
        <w:tc>
          <w:tcPr>
            <w:tcW w:w="6588" w:type="dxa"/>
            <w:shd w:val="clear" w:color="auto" w:fill="auto"/>
            <w:vAlign w:val="center"/>
            <w:hideMark/>
          </w:tcPr>
          <w:p w14:paraId="5EE4193E"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вартості самостійного санаторно-курортного лікування осіб з інвалідністю</w:t>
            </w:r>
          </w:p>
        </w:tc>
        <w:tc>
          <w:tcPr>
            <w:tcW w:w="2410" w:type="dxa"/>
            <w:shd w:val="clear" w:color="auto" w:fill="auto"/>
            <w:vAlign w:val="center"/>
            <w:hideMark/>
          </w:tcPr>
          <w:p w14:paraId="6FA9431A"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5" w:history="1">
              <w:r w:rsidR="00DD0EE6" w:rsidRPr="000C42C7">
                <w:rPr>
                  <w:rFonts w:ascii="Times New Roman" w:eastAsia="Times New Roman" w:hAnsi="Times New Roman" w:cs="Times New Roman"/>
                  <w:color w:val="0563C1"/>
                  <w:u w:val="single"/>
                  <w:lang w:eastAsia="uk-UA"/>
                </w:rPr>
                <w:t>Закон України “Про реабілітацію осіб з інвалідністю в Україні”</w:t>
              </w:r>
            </w:hyperlink>
          </w:p>
        </w:tc>
      </w:tr>
      <w:tr w:rsidR="00DD0EE6" w:rsidRPr="000C42C7" w14:paraId="7BCFC667" w14:textId="77777777" w:rsidTr="00FD70D2">
        <w:trPr>
          <w:trHeight w:val="1200"/>
        </w:trPr>
        <w:tc>
          <w:tcPr>
            <w:tcW w:w="601" w:type="dxa"/>
            <w:shd w:val="clear" w:color="auto" w:fill="auto"/>
            <w:vAlign w:val="center"/>
          </w:tcPr>
          <w:p w14:paraId="0E3105AF" w14:textId="17854D30"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9B3BCC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00224</w:t>
            </w:r>
          </w:p>
        </w:tc>
        <w:tc>
          <w:tcPr>
            <w:tcW w:w="6588" w:type="dxa"/>
            <w:shd w:val="clear" w:color="auto" w:fill="auto"/>
            <w:vAlign w:val="center"/>
            <w:hideMark/>
          </w:tcPr>
          <w:p w14:paraId="4F5DEC98"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410" w:type="dxa"/>
            <w:shd w:val="clear" w:color="auto" w:fill="auto"/>
            <w:vAlign w:val="center"/>
            <w:hideMark/>
          </w:tcPr>
          <w:p w14:paraId="614A55F0"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6" w:history="1">
              <w:r w:rsidR="00DD0EE6" w:rsidRPr="000C42C7">
                <w:rPr>
                  <w:rFonts w:ascii="Times New Roman" w:eastAsia="Times New Roman" w:hAnsi="Times New Roman" w:cs="Times New Roman"/>
                  <w:color w:val="0563C1"/>
                  <w:u w:val="single"/>
                  <w:lang w:eastAsia="uk-UA"/>
                </w:rPr>
                <w:t>Закон України “Про статус і соціальний захист громадян, які постраждали внаслідок Чорнобильської катастрофи”</w:t>
              </w:r>
            </w:hyperlink>
          </w:p>
        </w:tc>
      </w:tr>
      <w:tr w:rsidR="00DD0EE6" w:rsidRPr="000C42C7" w14:paraId="2CA90A56" w14:textId="77777777" w:rsidTr="00FD70D2">
        <w:trPr>
          <w:trHeight w:val="1200"/>
        </w:trPr>
        <w:tc>
          <w:tcPr>
            <w:tcW w:w="601" w:type="dxa"/>
            <w:shd w:val="clear" w:color="auto" w:fill="auto"/>
            <w:vAlign w:val="center"/>
          </w:tcPr>
          <w:p w14:paraId="6CFB6509" w14:textId="6FEEF22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36001C9"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00151</w:t>
            </w:r>
          </w:p>
        </w:tc>
        <w:tc>
          <w:tcPr>
            <w:tcW w:w="6588" w:type="dxa"/>
            <w:shd w:val="clear" w:color="auto" w:fill="auto"/>
            <w:vAlign w:val="center"/>
            <w:hideMark/>
          </w:tcPr>
          <w:p w14:paraId="153124B5"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соціальної допомоги особам з інвалідністю з дитинства та дітям з інвалідністю</w:t>
            </w:r>
          </w:p>
        </w:tc>
        <w:tc>
          <w:tcPr>
            <w:tcW w:w="2410" w:type="dxa"/>
            <w:shd w:val="clear" w:color="auto" w:fill="auto"/>
            <w:vAlign w:val="center"/>
            <w:hideMark/>
          </w:tcPr>
          <w:p w14:paraId="1959FF6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7" w:history="1">
              <w:r w:rsidR="00DD0EE6" w:rsidRPr="000C42C7">
                <w:rPr>
                  <w:rFonts w:ascii="Times New Roman" w:eastAsia="Times New Roman" w:hAnsi="Times New Roman" w:cs="Times New Roman"/>
                  <w:color w:val="0563C1"/>
                  <w:u w:val="single"/>
                  <w:lang w:eastAsia="uk-UA"/>
                </w:rPr>
                <w:t>Закон України “Про державну соціальну допомогу особам з інвалідністю з дитинства та дітям з інвалідністю”</w:t>
              </w:r>
            </w:hyperlink>
          </w:p>
        </w:tc>
      </w:tr>
      <w:tr w:rsidR="00DD0EE6" w:rsidRPr="000C42C7" w14:paraId="109668CA" w14:textId="77777777" w:rsidTr="00FD70D2">
        <w:trPr>
          <w:trHeight w:val="900"/>
        </w:trPr>
        <w:tc>
          <w:tcPr>
            <w:tcW w:w="601" w:type="dxa"/>
            <w:shd w:val="clear" w:color="auto" w:fill="auto"/>
            <w:vAlign w:val="center"/>
          </w:tcPr>
          <w:p w14:paraId="6BFE43E1" w14:textId="3CCC48C3"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47F094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00103</w:t>
            </w:r>
          </w:p>
        </w:tc>
        <w:tc>
          <w:tcPr>
            <w:tcW w:w="6588" w:type="dxa"/>
            <w:shd w:val="clear" w:color="auto" w:fill="auto"/>
            <w:vAlign w:val="center"/>
            <w:hideMark/>
          </w:tcPr>
          <w:p w14:paraId="68928F20"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410" w:type="dxa"/>
            <w:shd w:val="clear" w:color="auto" w:fill="auto"/>
            <w:vAlign w:val="center"/>
            <w:hideMark/>
          </w:tcPr>
          <w:p w14:paraId="5989A547"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8" w:history="1">
              <w:r w:rsidR="00DD0EE6" w:rsidRPr="000C42C7">
                <w:rPr>
                  <w:rFonts w:ascii="Times New Roman" w:eastAsia="Times New Roman" w:hAnsi="Times New Roman" w:cs="Times New Roman"/>
                  <w:color w:val="0563C1"/>
                  <w:u w:val="single"/>
                  <w:lang w:eastAsia="uk-UA"/>
                </w:rPr>
                <w:t>Закон України “Про психіатричну допомогу”</w:t>
              </w:r>
            </w:hyperlink>
          </w:p>
        </w:tc>
      </w:tr>
      <w:tr w:rsidR="00DD0EE6" w:rsidRPr="000C42C7" w14:paraId="65196051" w14:textId="77777777" w:rsidTr="00FD70D2">
        <w:trPr>
          <w:trHeight w:val="1200"/>
        </w:trPr>
        <w:tc>
          <w:tcPr>
            <w:tcW w:w="601" w:type="dxa"/>
            <w:shd w:val="clear" w:color="auto" w:fill="auto"/>
            <w:vAlign w:val="center"/>
          </w:tcPr>
          <w:p w14:paraId="753ED89C" w14:textId="04103A1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708C09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00099</w:t>
            </w:r>
          </w:p>
        </w:tc>
        <w:tc>
          <w:tcPr>
            <w:tcW w:w="6588" w:type="dxa"/>
            <w:shd w:val="clear" w:color="auto" w:fill="auto"/>
            <w:vAlign w:val="center"/>
            <w:hideMark/>
          </w:tcPr>
          <w:p w14:paraId="75D18505"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соціальної допомоги на догляд</w:t>
            </w:r>
          </w:p>
        </w:tc>
        <w:tc>
          <w:tcPr>
            <w:tcW w:w="2410" w:type="dxa"/>
            <w:shd w:val="clear" w:color="auto" w:fill="auto"/>
            <w:vAlign w:val="center"/>
            <w:hideMark/>
          </w:tcPr>
          <w:p w14:paraId="01E9100C"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39" w:history="1">
              <w:r w:rsidR="00DD0EE6" w:rsidRPr="000C42C7">
                <w:rPr>
                  <w:rFonts w:ascii="Times New Roman" w:eastAsia="Times New Roman" w:hAnsi="Times New Roman" w:cs="Times New Roman"/>
                  <w:color w:val="0563C1"/>
                  <w:u w:val="single"/>
                  <w:lang w:eastAsia="uk-UA"/>
                </w:rPr>
                <w:t>Закон України “Про державну соціальну допомогу особам, які не мають права на пенсію, та особам з інвалідністю”</w:t>
              </w:r>
            </w:hyperlink>
          </w:p>
        </w:tc>
      </w:tr>
      <w:tr w:rsidR="00DD0EE6" w:rsidRPr="000C42C7" w14:paraId="5245B3CA" w14:textId="77777777" w:rsidTr="00FD70D2">
        <w:trPr>
          <w:trHeight w:val="600"/>
        </w:trPr>
        <w:tc>
          <w:tcPr>
            <w:tcW w:w="601" w:type="dxa"/>
            <w:shd w:val="clear" w:color="auto" w:fill="auto"/>
            <w:vAlign w:val="center"/>
          </w:tcPr>
          <w:p w14:paraId="1990F9F8" w14:textId="7D90F7EA"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9D250D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00096</w:t>
            </w:r>
          </w:p>
        </w:tc>
        <w:tc>
          <w:tcPr>
            <w:tcW w:w="6588" w:type="dxa"/>
            <w:shd w:val="clear" w:color="auto" w:fill="auto"/>
            <w:vAlign w:val="center"/>
            <w:hideMark/>
          </w:tcPr>
          <w:p w14:paraId="44745FAF"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соціальної допомоги особам, які не мають права на пенсію, та особам з інвалідністю</w:t>
            </w:r>
          </w:p>
        </w:tc>
        <w:tc>
          <w:tcPr>
            <w:tcW w:w="2410" w:type="dxa"/>
            <w:shd w:val="clear" w:color="auto" w:fill="auto"/>
            <w:vAlign w:val="center"/>
            <w:hideMark/>
          </w:tcPr>
          <w:p w14:paraId="3F87A806"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236AFCA3" w14:textId="77777777" w:rsidTr="00FD70D2">
        <w:trPr>
          <w:trHeight w:val="900"/>
        </w:trPr>
        <w:tc>
          <w:tcPr>
            <w:tcW w:w="601" w:type="dxa"/>
            <w:shd w:val="clear" w:color="auto" w:fill="auto"/>
            <w:vAlign w:val="center"/>
          </w:tcPr>
          <w:p w14:paraId="570F1C68" w14:textId="3D83C65E"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9C19B51"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00141</w:t>
            </w:r>
          </w:p>
        </w:tc>
        <w:tc>
          <w:tcPr>
            <w:tcW w:w="6588" w:type="dxa"/>
            <w:shd w:val="clear" w:color="auto" w:fill="auto"/>
            <w:vAlign w:val="center"/>
            <w:hideMark/>
          </w:tcPr>
          <w:p w14:paraId="137074F4"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довідки для отримання пільг особам з інвалідністю, які не мають права на пенсію чи соціальну допомогу</w:t>
            </w:r>
          </w:p>
        </w:tc>
        <w:tc>
          <w:tcPr>
            <w:tcW w:w="2410" w:type="dxa"/>
            <w:shd w:val="clear" w:color="auto" w:fill="auto"/>
            <w:vAlign w:val="center"/>
            <w:hideMark/>
          </w:tcPr>
          <w:p w14:paraId="5C43784D"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0" w:history="1">
              <w:r w:rsidR="00DD0EE6" w:rsidRPr="000C42C7">
                <w:rPr>
                  <w:rFonts w:ascii="Times New Roman" w:eastAsia="Times New Roman" w:hAnsi="Times New Roman" w:cs="Times New Roman"/>
                  <w:color w:val="0563C1"/>
                  <w:u w:val="single"/>
                  <w:lang w:eastAsia="uk-UA"/>
                </w:rPr>
                <w:t>Закон України “Про основи соціальної захищеності осіб з інвалідністю в Україні”</w:t>
              </w:r>
            </w:hyperlink>
          </w:p>
        </w:tc>
      </w:tr>
      <w:tr w:rsidR="00DD0EE6" w:rsidRPr="000C42C7" w14:paraId="4C18B48A" w14:textId="77777777" w:rsidTr="00FD70D2">
        <w:trPr>
          <w:trHeight w:val="1200"/>
        </w:trPr>
        <w:tc>
          <w:tcPr>
            <w:tcW w:w="601" w:type="dxa"/>
            <w:shd w:val="clear" w:color="auto" w:fill="auto"/>
            <w:vAlign w:val="center"/>
          </w:tcPr>
          <w:p w14:paraId="5A6ACACF" w14:textId="035DCF7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DF35FFC"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00152</w:t>
            </w:r>
          </w:p>
        </w:tc>
        <w:tc>
          <w:tcPr>
            <w:tcW w:w="6588" w:type="dxa"/>
            <w:shd w:val="clear" w:color="auto" w:fill="auto"/>
            <w:vAlign w:val="center"/>
            <w:hideMark/>
          </w:tcPr>
          <w:p w14:paraId="0CB618E6"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надбавки на догляд за особами з інвалідністю з дитинства та дітьми з інвалідністю</w:t>
            </w:r>
          </w:p>
        </w:tc>
        <w:tc>
          <w:tcPr>
            <w:tcW w:w="2410" w:type="dxa"/>
            <w:shd w:val="clear" w:color="auto" w:fill="auto"/>
            <w:vAlign w:val="center"/>
            <w:hideMark/>
          </w:tcPr>
          <w:p w14:paraId="40E5D492"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1" w:history="1">
              <w:r w:rsidR="00DD0EE6" w:rsidRPr="000C42C7">
                <w:rPr>
                  <w:rFonts w:ascii="Times New Roman" w:eastAsia="Times New Roman" w:hAnsi="Times New Roman" w:cs="Times New Roman"/>
                  <w:color w:val="0563C1"/>
                  <w:u w:val="single"/>
                  <w:lang w:eastAsia="uk-UA"/>
                </w:rPr>
                <w:t>Закон України “Про державну соціальну допомогу особам з інвалідністю з дитинства та дітям з інвалідністю”</w:t>
              </w:r>
            </w:hyperlink>
          </w:p>
        </w:tc>
      </w:tr>
      <w:tr w:rsidR="00DD0EE6" w:rsidRPr="000C42C7" w14:paraId="4186401C" w14:textId="77777777" w:rsidTr="00FD70D2">
        <w:trPr>
          <w:trHeight w:val="600"/>
        </w:trPr>
        <w:tc>
          <w:tcPr>
            <w:tcW w:w="601" w:type="dxa"/>
            <w:shd w:val="clear" w:color="auto" w:fill="auto"/>
            <w:vAlign w:val="center"/>
          </w:tcPr>
          <w:p w14:paraId="6AD2E141" w14:textId="40EC5DAC"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71873A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01404</w:t>
            </w:r>
          </w:p>
        </w:tc>
        <w:tc>
          <w:tcPr>
            <w:tcW w:w="6588" w:type="dxa"/>
            <w:shd w:val="clear" w:color="auto" w:fill="auto"/>
            <w:vAlign w:val="center"/>
            <w:hideMark/>
          </w:tcPr>
          <w:p w14:paraId="4018821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Компенсація вартості продуктів харчування громадянам, які постраждали внаслідок Чорнобильської катастрофи</w:t>
            </w:r>
          </w:p>
        </w:tc>
        <w:tc>
          <w:tcPr>
            <w:tcW w:w="2410" w:type="dxa"/>
            <w:shd w:val="clear" w:color="auto" w:fill="auto"/>
            <w:vAlign w:val="center"/>
            <w:hideMark/>
          </w:tcPr>
          <w:p w14:paraId="07437258"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65F2DA45" w14:textId="77777777" w:rsidTr="00FD70D2">
        <w:trPr>
          <w:trHeight w:val="1800"/>
        </w:trPr>
        <w:tc>
          <w:tcPr>
            <w:tcW w:w="601" w:type="dxa"/>
            <w:shd w:val="clear" w:color="auto" w:fill="auto"/>
            <w:vAlign w:val="center"/>
          </w:tcPr>
          <w:p w14:paraId="5656371B" w14:textId="46D262B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48CE4D8"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00232</w:t>
            </w:r>
          </w:p>
        </w:tc>
        <w:tc>
          <w:tcPr>
            <w:tcW w:w="6588" w:type="dxa"/>
            <w:shd w:val="clear" w:color="auto" w:fill="auto"/>
            <w:vAlign w:val="center"/>
            <w:hideMark/>
          </w:tcPr>
          <w:p w14:paraId="6C340ABB"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410" w:type="dxa"/>
            <w:shd w:val="clear" w:color="auto" w:fill="auto"/>
            <w:vAlign w:val="center"/>
            <w:hideMark/>
          </w:tcPr>
          <w:p w14:paraId="238CA717"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389EA469" w14:textId="77777777" w:rsidTr="00FD70D2">
        <w:trPr>
          <w:trHeight w:val="1200"/>
        </w:trPr>
        <w:tc>
          <w:tcPr>
            <w:tcW w:w="601" w:type="dxa"/>
            <w:shd w:val="clear" w:color="auto" w:fill="auto"/>
            <w:vAlign w:val="center"/>
          </w:tcPr>
          <w:p w14:paraId="30AC7CC2" w14:textId="10227235"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43AE355"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00171</w:t>
            </w:r>
          </w:p>
        </w:tc>
        <w:tc>
          <w:tcPr>
            <w:tcW w:w="6588" w:type="dxa"/>
            <w:shd w:val="clear" w:color="auto" w:fill="auto"/>
            <w:vAlign w:val="center"/>
            <w:hideMark/>
          </w:tcPr>
          <w:p w14:paraId="4230314F"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410" w:type="dxa"/>
            <w:shd w:val="clear" w:color="auto" w:fill="auto"/>
            <w:vAlign w:val="center"/>
            <w:hideMark/>
          </w:tcPr>
          <w:p w14:paraId="4DE08016"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2" w:history="1">
              <w:r w:rsidR="00DD0EE6" w:rsidRPr="000C42C7">
                <w:rPr>
                  <w:rFonts w:ascii="Times New Roman" w:eastAsia="Times New Roman" w:hAnsi="Times New Roman" w:cs="Times New Roman"/>
                  <w:color w:val="0563C1"/>
                  <w:u w:val="single"/>
                  <w:lang w:eastAsia="uk-UA"/>
                </w:rPr>
                <w:t>Закон України “Про статус і соціальний захист громадян, які постраждали внаслідок Чорнобильської катастрофи”</w:t>
              </w:r>
            </w:hyperlink>
          </w:p>
        </w:tc>
      </w:tr>
      <w:tr w:rsidR="00DD0EE6" w:rsidRPr="000C42C7" w14:paraId="3632EFF9" w14:textId="77777777" w:rsidTr="00FD70D2">
        <w:trPr>
          <w:trHeight w:val="1200"/>
        </w:trPr>
        <w:tc>
          <w:tcPr>
            <w:tcW w:w="601" w:type="dxa"/>
            <w:shd w:val="clear" w:color="auto" w:fill="auto"/>
            <w:vAlign w:val="center"/>
          </w:tcPr>
          <w:p w14:paraId="39161082" w14:textId="14841FAB"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E842631"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01191</w:t>
            </w:r>
          </w:p>
        </w:tc>
        <w:tc>
          <w:tcPr>
            <w:tcW w:w="6588" w:type="dxa"/>
            <w:shd w:val="clear" w:color="auto" w:fill="auto"/>
            <w:vAlign w:val="center"/>
            <w:hideMark/>
          </w:tcPr>
          <w:p w14:paraId="4EB9ECE8"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410" w:type="dxa"/>
            <w:shd w:val="clear" w:color="auto" w:fill="auto"/>
            <w:vAlign w:val="center"/>
            <w:hideMark/>
          </w:tcPr>
          <w:p w14:paraId="4DC26895"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7DC6E314" w14:textId="77777777" w:rsidTr="00FD70D2">
        <w:trPr>
          <w:trHeight w:val="1200"/>
        </w:trPr>
        <w:tc>
          <w:tcPr>
            <w:tcW w:w="601" w:type="dxa"/>
            <w:shd w:val="clear" w:color="auto" w:fill="auto"/>
            <w:vAlign w:val="center"/>
          </w:tcPr>
          <w:p w14:paraId="5B2D071C" w14:textId="2BBF9061"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976AD56"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00172</w:t>
            </w:r>
          </w:p>
        </w:tc>
        <w:tc>
          <w:tcPr>
            <w:tcW w:w="6588" w:type="dxa"/>
            <w:shd w:val="clear" w:color="auto" w:fill="auto"/>
            <w:vAlign w:val="center"/>
            <w:hideMark/>
          </w:tcPr>
          <w:p w14:paraId="08E4B93A"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410" w:type="dxa"/>
            <w:shd w:val="clear" w:color="auto" w:fill="auto"/>
            <w:vAlign w:val="center"/>
            <w:hideMark/>
          </w:tcPr>
          <w:p w14:paraId="49A298A6"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3" w:history="1">
              <w:r w:rsidR="00DD0EE6" w:rsidRPr="000C42C7">
                <w:rPr>
                  <w:rFonts w:ascii="Times New Roman" w:eastAsia="Times New Roman" w:hAnsi="Times New Roman" w:cs="Times New Roman"/>
                  <w:color w:val="0563C1"/>
                  <w:u w:val="single"/>
                  <w:lang w:eastAsia="uk-UA"/>
                </w:rPr>
                <w:t xml:space="preserve">Закон України “Про статус і соціальний захист громадян, які постраждали внаслідок </w:t>
              </w:r>
              <w:r w:rsidR="00DD0EE6" w:rsidRPr="000C42C7">
                <w:rPr>
                  <w:rFonts w:ascii="Times New Roman" w:eastAsia="Times New Roman" w:hAnsi="Times New Roman" w:cs="Times New Roman"/>
                  <w:color w:val="0563C1"/>
                  <w:u w:val="single"/>
                  <w:lang w:eastAsia="uk-UA"/>
                </w:rPr>
                <w:lastRenderedPageBreak/>
                <w:t>Чорнобильської катастрофи”</w:t>
              </w:r>
            </w:hyperlink>
          </w:p>
        </w:tc>
      </w:tr>
      <w:tr w:rsidR="00DD0EE6" w:rsidRPr="000C42C7" w14:paraId="0D851558" w14:textId="77777777" w:rsidTr="00FD70D2">
        <w:trPr>
          <w:trHeight w:val="600"/>
        </w:trPr>
        <w:tc>
          <w:tcPr>
            <w:tcW w:w="601" w:type="dxa"/>
            <w:shd w:val="clear" w:color="auto" w:fill="auto"/>
            <w:vAlign w:val="center"/>
          </w:tcPr>
          <w:p w14:paraId="5202811B" w14:textId="6F12A7FC"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51FD8FA"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00170</w:t>
            </w:r>
          </w:p>
        </w:tc>
        <w:tc>
          <w:tcPr>
            <w:tcW w:w="6588" w:type="dxa"/>
            <w:shd w:val="clear" w:color="auto" w:fill="auto"/>
            <w:vAlign w:val="center"/>
            <w:hideMark/>
          </w:tcPr>
          <w:p w14:paraId="71D3C56F"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410" w:type="dxa"/>
            <w:shd w:val="clear" w:color="auto" w:fill="auto"/>
            <w:vAlign w:val="center"/>
            <w:hideMark/>
          </w:tcPr>
          <w:p w14:paraId="644A32A0"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D0EE6" w:rsidRPr="000C42C7" w14:paraId="1D80018F" w14:textId="77777777" w:rsidTr="00FD70D2">
        <w:trPr>
          <w:trHeight w:val="900"/>
        </w:trPr>
        <w:tc>
          <w:tcPr>
            <w:tcW w:w="601" w:type="dxa"/>
            <w:shd w:val="clear" w:color="auto" w:fill="auto"/>
            <w:vAlign w:val="center"/>
          </w:tcPr>
          <w:p w14:paraId="4590960D" w14:textId="39C36B14"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6D95CB1"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00112</w:t>
            </w:r>
          </w:p>
        </w:tc>
        <w:tc>
          <w:tcPr>
            <w:tcW w:w="6588" w:type="dxa"/>
            <w:shd w:val="clear" w:color="auto" w:fill="auto"/>
            <w:vAlign w:val="center"/>
            <w:hideMark/>
          </w:tcPr>
          <w:p w14:paraId="6BC5E8AF"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одноразової грошової/матеріальної допомоги особам з інвалідністю та дітям з інвалідністю</w:t>
            </w:r>
          </w:p>
        </w:tc>
        <w:tc>
          <w:tcPr>
            <w:tcW w:w="2410" w:type="dxa"/>
            <w:shd w:val="clear" w:color="auto" w:fill="auto"/>
            <w:vAlign w:val="center"/>
            <w:hideMark/>
          </w:tcPr>
          <w:p w14:paraId="227C817B"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4" w:history="1">
              <w:r w:rsidR="00DD0EE6" w:rsidRPr="000C42C7">
                <w:rPr>
                  <w:rFonts w:ascii="Times New Roman" w:eastAsia="Times New Roman" w:hAnsi="Times New Roman" w:cs="Times New Roman"/>
                  <w:color w:val="0563C1"/>
                  <w:u w:val="single"/>
                  <w:lang w:eastAsia="uk-UA"/>
                </w:rPr>
                <w:t>Закон України “Про основи соціальної захищеності осіб з інвалідністю в Україні”</w:t>
              </w:r>
            </w:hyperlink>
          </w:p>
        </w:tc>
      </w:tr>
      <w:tr w:rsidR="00DD0EE6" w:rsidRPr="000C42C7" w14:paraId="0FE3A6F9" w14:textId="77777777" w:rsidTr="00FD70D2">
        <w:trPr>
          <w:trHeight w:val="900"/>
        </w:trPr>
        <w:tc>
          <w:tcPr>
            <w:tcW w:w="601" w:type="dxa"/>
            <w:shd w:val="clear" w:color="auto" w:fill="auto"/>
            <w:vAlign w:val="center"/>
          </w:tcPr>
          <w:p w14:paraId="52C8956D" w14:textId="18EFB3E9"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4196590"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00133</w:t>
            </w:r>
          </w:p>
        </w:tc>
        <w:tc>
          <w:tcPr>
            <w:tcW w:w="6588" w:type="dxa"/>
            <w:shd w:val="clear" w:color="auto" w:fill="auto"/>
            <w:vAlign w:val="center"/>
            <w:hideMark/>
          </w:tcPr>
          <w:p w14:paraId="0D5A45E5"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державної соціальної допомоги малозабезпеченим сім’ям</w:t>
            </w:r>
          </w:p>
        </w:tc>
        <w:tc>
          <w:tcPr>
            <w:tcW w:w="2410" w:type="dxa"/>
            <w:shd w:val="clear" w:color="auto" w:fill="auto"/>
            <w:vAlign w:val="center"/>
            <w:hideMark/>
          </w:tcPr>
          <w:p w14:paraId="5B3809FA"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5" w:history="1">
              <w:r w:rsidR="00DD0EE6" w:rsidRPr="000C42C7">
                <w:rPr>
                  <w:rFonts w:ascii="Times New Roman" w:eastAsia="Times New Roman" w:hAnsi="Times New Roman" w:cs="Times New Roman"/>
                  <w:color w:val="0563C1"/>
                  <w:u w:val="single"/>
                  <w:lang w:eastAsia="uk-UA"/>
                </w:rPr>
                <w:t>Закон України “Про державну соціальну допомогу малозабезпеченим сім’ям”</w:t>
              </w:r>
            </w:hyperlink>
          </w:p>
        </w:tc>
      </w:tr>
      <w:tr w:rsidR="00DD0EE6" w:rsidRPr="000C42C7" w14:paraId="2B19FDDA" w14:textId="77777777" w:rsidTr="00FD70D2">
        <w:trPr>
          <w:trHeight w:val="900"/>
        </w:trPr>
        <w:tc>
          <w:tcPr>
            <w:tcW w:w="601" w:type="dxa"/>
            <w:shd w:val="clear" w:color="auto" w:fill="auto"/>
            <w:vAlign w:val="center"/>
          </w:tcPr>
          <w:p w14:paraId="2B894832" w14:textId="3ED5BCB9"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CA3604F"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01786</w:t>
            </w:r>
          </w:p>
        </w:tc>
        <w:tc>
          <w:tcPr>
            <w:tcW w:w="6588" w:type="dxa"/>
            <w:shd w:val="clear" w:color="auto" w:fill="auto"/>
            <w:vAlign w:val="center"/>
            <w:hideMark/>
          </w:tcPr>
          <w:p w14:paraId="32B28EBE"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2410" w:type="dxa"/>
            <w:shd w:val="clear" w:color="auto" w:fill="auto"/>
            <w:vAlign w:val="center"/>
            <w:hideMark/>
          </w:tcPr>
          <w:p w14:paraId="071AD2EA"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6" w:history="1">
              <w:r w:rsidR="00DD0EE6" w:rsidRPr="000C42C7">
                <w:rPr>
                  <w:rFonts w:ascii="Times New Roman" w:eastAsia="Times New Roman" w:hAnsi="Times New Roman" w:cs="Times New Roman"/>
                  <w:color w:val="0563C1"/>
                  <w:u w:val="single"/>
                  <w:lang w:eastAsia="uk-UA"/>
                </w:rPr>
                <w:t>Закон України “Про основи соціальної захищеності осіб з інвалідністю в Україні”</w:t>
              </w:r>
            </w:hyperlink>
          </w:p>
        </w:tc>
      </w:tr>
      <w:tr w:rsidR="00DD0EE6" w:rsidRPr="000C42C7" w14:paraId="11D5F128" w14:textId="77777777" w:rsidTr="00D123C9">
        <w:trPr>
          <w:trHeight w:val="3465"/>
        </w:trPr>
        <w:tc>
          <w:tcPr>
            <w:tcW w:w="601" w:type="dxa"/>
            <w:shd w:val="clear" w:color="auto" w:fill="auto"/>
            <w:vAlign w:val="center"/>
          </w:tcPr>
          <w:p w14:paraId="6558530C"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876D179"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01974</w:t>
            </w:r>
          </w:p>
        </w:tc>
        <w:tc>
          <w:tcPr>
            <w:tcW w:w="6588" w:type="dxa"/>
            <w:shd w:val="clear" w:color="auto" w:fill="auto"/>
            <w:vAlign w:val="center"/>
            <w:hideMark/>
          </w:tcPr>
          <w:p w14:paraId="514EC7D4"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пільги на оплату житла, комунальних послуг</w:t>
            </w:r>
          </w:p>
        </w:tc>
        <w:tc>
          <w:tcPr>
            <w:tcW w:w="2410" w:type="dxa"/>
            <w:shd w:val="clear" w:color="auto" w:fill="auto"/>
            <w:vAlign w:val="center"/>
            <w:hideMark/>
          </w:tcPr>
          <w:p w14:paraId="5654E4AF"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Закони України </w:t>
            </w:r>
            <w:r w:rsidRPr="000C42C7">
              <w:rPr>
                <w:rFonts w:ascii="Times New Roman" w:eastAsia="Times New Roman" w:hAnsi="Times New Roman" w:cs="Times New Roman"/>
                <w:color w:val="000099"/>
                <w:sz w:val="24"/>
                <w:szCs w:val="24"/>
                <w:u w:val="single"/>
                <w:lang w:eastAsia="uk-UA"/>
              </w:rPr>
              <w:t>“Про статус і соціальний захист громадян, які постраждали внаслідок Чорнобильської катастрофи”</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соціальний і правовий захист військовослужбовців та членів їх сімей”</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статус ветеранів війни, гарантії їх соціального захисту”</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жертви нацистських переслідувань”</w:t>
            </w:r>
          </w:p>
        </w:tc>
      </w:tr>
      <w:tr w:rsidR="00DD0EE6" w:rsidRPr="000C42C7" w14:paraId="6E54C3B7" w14:textId="77777777" w:rsidTr="00D123C9">
        <w:trPr>
          <w:trHeight w:val="600"/>
        </w:trPr>
        <w:tc>
          <w:tcPr>
            <w:tcW w:w="601" w:type="dxa"/>
            <w:shd w:val="clear" w:color="auto" w:fill="auto"/>
            <w:vAlign w:val="center"/>
          </w:tcPr>
          <w:p w14:paraId="57914E5E"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C7846E2"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00243</w:t>
            </w:r>
          </w:p>
        </w:tc>
        <w:tc>
          <w:tcPr>
            <w:tcW w:w="6588" w:type="dxa"/>
            <w:shd w:val="clear" w:color="auto" w:fill="auto"/>
            <w:vAlign w:val="center"/>
            <w:hideMark/>
          </w:tcPr>
          <w:p w14:paraId="2D444B08"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Виплата одноразової матеріальної допомоги особам, які постраждали від торгівлі людьми</w:t>
            </w:r>
          </w:p>
        </w:tc>
        <w:tc>
          <w:tcPr>
            <w:tcW w:w="2410" w:type="dxa"/>
            <w:shd w:val="clear" w:color="auto" w:fill="auto"/>
            <w:vAlign w:val="center"/>
            <w:hideMark/>
          </w:tcPr>
          <w:p w14:paraId="2FFF405C"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7" w:history="1">
              <w:r w:rsidR="00DD0EE6" w:rsidRPr="000C42C7">
                <w:rPr>
                  <w:rFonts w:ascii="Times New Roman" w:eastAsia="Times New Roman" w:hAnsi="Times New Roman" w:cs="Times New Roman"/>
                  <w:color w:val="0563C1"/>
                  <w:u w:val="single"/>
                  <w:lang w:eastAsia="uk-UA"/>
                </w:rPr>
                <w:t>Закон України “Про протидію торгівлі людьми”</w:t>
              </w:r>
            </w:hyperlink>
          </w:p>
        </w:tc>
      </w:tr>
      <w:tr w:rsidR="00DD0EE6" w:rsidRPr="000C42C7" w14:paraId="4681D6A0" w14:textId="77777777" w:rsidTr="00D123C9">
        <w:trPr>
          <w:trHeight w:val="600"/>
        </w:trPr>
        <w:tc>
          <w:tcPr>
            <w:tcW w:w="601" w:type="dxa"/>
            <w:shd w:val="clear" w:color="auto" w:fill="auto"/>
            <w:vAlign w:val="center"/>
          </w:tcPr>
          <w:p w14:paraId="44E52975"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6744F96"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00101</w:t>
            </w:r>
          </w:p>
        </w:tc>
        <w:tc>
          <w:tcPr>
            <w:tcW w:w="6588" w:type="dxa"/>
            <w:shd w:val="clear" w:color="auto" w:fill="auto"/>
            <w:vAlign w:val="center"/>
            <w:hideMark/>
          </w:tcPr>
          <w:p w14:paraId="571DFE6A"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410" w:type="dxa"/>
            <w:shd w:val="clear" w:color="auto" w:fill="auto"/>
            <w:vAlign w:val="center"/>
            <w:hideMark/>
          </w:tcPr>
          <w:p w14:paraId="34B608F1"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8" w:history="1">
              <w:r w:rsidR="00DD0EE6" w:rsidRPr="000C42C7">
                <w:rPr>
                  <w:rFonts w:ascii="Times New Roman" w:eastAsia="Times New Roman" w:hAnsi="Times New Roman" w:cs="Times New Roman"/>
                  <w:color w:val="0563C1"/>
                  <w:u w:val="single"/>
                  <w:lang w:eastAsia="uk-UA"/>
                </w:rPr>
                <w:t>Закон України “Про соціальні послуги”</w:t>
              </w:r>
            </w:hyperlink>
          </w:p>
        </w:tc>
      </w:tr>
      <w:tr w:rsidR="00DD0EE6" w:rsidRPr="000C42C7" w14:paraId="26E0A0AE" w14:textId="77777777" w:rsidTr="00D123C9">
        <w:trPr>
          <w:trHeight w:val="600"/>
        </w:trPr>
        <w:tc>
          <w:tcPr>
            <w:tcW w:w="601" w:type="dxa"/>
            <w:shd w:val="clear" w:color="auto" w:fill="auto"/>
            <w:vAlign w:val="center"/>
          </w:tcPr>
          <w:p w14:paraId="7E138021"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D27612E"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00155</w:t>
            </w:r>
          </w:p>
        </w:tc>
        <w:tc>
          <w:tcPr>
            <w:tcW w:w="6588" w:type="dxa"/>
            <w:shd w:val="clear" w:color="auto" w:fill="auto"/>
            <w:vAlign w:val="center"/>
            <w:hideMark/>
          </w:tcPr>
          <w:p w14:paraId="7AC810D4"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410" w:type="dxa"/>
            <w:shd w:val="clear" w:color="auto" w:fill="auto"/>
            <w:vAlign w:val="center"/>
            <w:hideMark/>
          </w:tcPr>
          <w:p w14:paraId="683A7D2A"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49" w:history="1">
              <w:r w:rsidR="00DD0EE6" w:rsidRPr="000C42C7">
                <w:rPr>
                  <w:rFonts w:ascii="Times New Roman" w:eastAsia="Times New Roman" w:hAnsi="Times New Roman" w:cs="Times New Roman"/>
                  <w:color w:val="0563C1"/>
                  <w:u w:val="single"/>
                  <w:lang w:eastAsia="uk-UA"/>
                </w:rPr>
                <w:t>Закон України “Про житлово-комунальні послуги”</w:t>
              </w:r>
            </w:hyperlink>
          </w:p>
        </w:tc>
      </w:tr>
      <w:tr w:rsidR="00DD0EE6" w:rsidRPr="000C42C7" w14:paraId="54A8AEF2" w14:textId="77777777" w:rsidTr="00D123C9">
        <w:trPr>
          <w:trHeight w:val="3150"/>
        </w:trPr>
        <w:tc>
          <w:tcPr>
            <w:tcW w:w="601" w:type="dxa"/>
            <w:shd w:val="clear" w:color="auto" w:fill="auto"/>
            <w:vAlign w:val="center"/>
          </w:tcPr>
          <w:p w14:paraId="128106AF"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AEA2862"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00157</w:t>
            </w:r>
          </w:p>
        </w:tc>
        <w:tc>
          <w:tcPr>
            <w:tcW w:w="6588" w:type="dxa"/>
            <w:shd w:val="clear" w:color="auto" w:fill="auto"/>
            <w:vAlign w:val="center"/>
            <w:hideMark/>
          </w:tcPr>
          <w:p w14:paraId="041C3C61"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пільги на придбання палива, у тому числі рідкого, скрапленого балонного газу для побутових потреб</w:t>
            </w:r>
          </w:p>
        </w:tc>
        <w:tc>
          <w:tcPr>
            <w:tcW w:w="2410" w:type="dxa"/>
            <w:shd w:val="clear" w:color="auto" w:fill="auto"/>
            <w:vAlign w:val="center"/>
            <w:hideMark/>
          </w:tcPr>
          <w:p w14:paraId="4A45039E" w14:textId="77777777" w:rsidR="00DD0EE6" w:rsidRPr="000C42C7" w:rsidRDefault="00DD0EE6" w:rsidP="00CD6CC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Закони України </w:t>
            </w:r>
            <w:r w:rsidRPr="000C42C7">
              <w:rPr>
                <w:rFonts w:ascii="Times New Roman" w:eastAsia="Times New Roman" w:hAnsi="Times New Roman" w:cs="Times New Roman"/>
                <w:color w:val="000099"/>
                <w:sz w:val="24"/>
                <w:szCs w:val="24"/>
                <w:u w:val="single"/>
                <w:lang w:eastAsia="uk-UA"/>
              </w:rPr>
              <w:t>“Про статус ветеранів війни, гарантії їх соціального захисту”</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жертви нацистських переслідувань”</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статус і соціальний захист громадян, які постраждали внаслідок Чорнобильської катастрофи”</w:t>
            </w:r>
            <w:r w:rsidRPr="000C42C7">
              <w:rPr>
                <w:rFonts w:ascii="Times New Roman" w:eastAsia="Times New Roman" w:hAnsi="Times New Roman" w:cs="Times New Roman"/>
                <w:color w:val="000000"/>
                <w:lang w:eastAsia="uk-UA"/>
              </w:rPr>
              <w:t>, </w:t>
            </w:r>
            <w:r w:rsidRPr="000C42C7">
              <w:rPr>
                <w:rFonts w:ascii="Times New Roman" w:eastAsia="Times New Roman" w:hAnsi="Times New Roman" w:cs="Times New Roman"/>
                <w:color w:val="000099"/>
                <w:sz w:val="24"/>
                <w:szCs w:val="24"/>
                <w:u w:val="single"/>
                <w:lang w:eastAsia="uk-UA"/>
              </w:rPr>
              <w:t>“Про охорону дитинства”</w:t>
            </w:r>
          </w:p>
        </w:tc>
      </w:tr>
      <w:tr w:rsidR="00DD0EE6" w:rsidRPr="000C42C7" w14:paraId="2D35879D" w14:textId="77777777" w:rsidTr="00D123C9">
        <w:trPr>
          <w:trHeight w:val="600"/>
        </w:trPr>
        <w:tc>
          <w:tcPr>
            <w:tcW w:w="601" w:type="dxa"/>
            <w:shd w:val="clear" w:color="auto" w:fill="auto"/>
            <w:vAlign w:val="center"/>
          </w:tcPr>
          <w:p w14:paraId="664C5EFE"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AE51164"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01995</w:t>
            </w:r>
          </w:p>
        </w:tc>
        <w:tc>
          <w:tcPr>
            <w:tcW w:w="6588" w:type="dxa"/>
            <w:shd w:val="clear" w:color="auto" w:fill="auto"/>
            <w:vAlign w:val="center"/>
            <w:hideMark/>
          </w:tcPr>
          <w:p w14:paraId="60D8D802"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410" w:type="dxa"/>
            <w:shd w:val="clear" w:color="auto" w:fill="auto"/>
            <w:vAlign w:val="center"/>
            <w:hideMark/>
          </w:tcPr>
          <w:p w14:paraId="79E3A4C8"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50" w:history="1">
              <w:r w:rsidR="00DD0EE6" w:rsidRPr="000C42C7">
                <w:rPr>
                  <w:rFonts w:ascii="Times New Roman" w:eastAsia="Times New Roman" w:hAnsi="Times New Roman" w:cs="Times New Roman"/>
                  <w:color w:val="0563C1"/>
                  <w:u w:val="single"/>
                  <w:lang w:eastAsia="uk-UA"/>
                </w:rPr>
                <w:t>Закон України “Про соціальні послуги”</w:t>
              </w:r>
            </w:hyperlink>
          </w:p>
        </w:tc>
      </w:tr>
      <w:tr w:rsidR="00DD0EE6" w:rsidRPr="000C42C7" w14:paraId="5F9378BE" w14:textId="77777777" w:rsidTr="00D123C9">
        <w:trPr>
          <w:trHeight w:val="900"/>
        </w:trPr>
        <w:tc>
          <w:tcPr>
            <w:tcW w:w="601" w:type="dxa"/>
            <w:shd w:val="clear" w:color="auto" w:fill="auto"/>
            <w:vAlign w:val="center"/>
          </w:tcPr>
          <w:p w14:paraId="79A06EB8"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AC47D23"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01997</w:t>
            </w:r>
          </w:p>
        </w:tc>
        <w:tc>
          <w:tcPr>
            <w:tcW w:w="6588" w:type="dxa"/>
            <w:shd w:val="clear" w:color="auto" w:fill="auto"/>
            <w:vAlign w:val="center"/>
            <w:hideMark/>
          </w:tcPr>
          <w:p w14:paraId="7F015797"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рішення про направлення на комплексну реабілітацію (</w:t>
            </w:r>
            <w:proofErr w:type="spellStart"/>
            <w:r w:rsidRPr="000C42C7">
              <w:rPr>
                <w:rFonts w:ascii="Times New Roman" w:eastAsia="Times New Roman" w:hAnsi="Times New Roman" w:cs="Times New Roman"/>
                <w:color w:val="000000"/>
                <w:lang w:eastAsia="uk-UA"/>
              </w:rPr>
              <w:t>абілітацію</w:t>
            </w:r>
            <w:proofErr w:type="spellEnd"/>
            <w:r w:rsidRPr="000C42C7">
              <w:rPr>
                <w:rFonts w:ascii="Times New Roman" w:eastAsia="Times New Roman" w:hAnsi="Times New Roman" w:cs="Times New Roman"/>
                <w:color w:val="000000"/>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410" w:type="dxa"/>
            <w:shd w:val="clear" w:color="auto" w:fill="auto"/>
            <w:vAlign w:val="center"/>
            <w:hideMark/>
          </w:tcPr>
          <w:p w14:paraId="718A3EAD"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51" w:history="1">
              <w:r w:rsidR="00DD0EE6" w:rsidRPr="000C42C7">
                <w:rPr>
                  <w:rFonts w:ascii="Times New Roman" w:eastAsia="Times New Roman" w:hAnsi="Times New Roman" w:cs="Times New Roman"/>
                  <w:color w:val="0563C1"/>
                  <w:u w:val="single"/>
                  <w:lang w:eastAsia="uk-UA"/>
                </w:rPr>
                <w:t>Закон України “Про реабілітацію осіб з інвалідністю в Україні”</w:t>
              </w:r>
            </w:hyperlink>
          </w:p>
        </w:tc>
      </w:tr>
      <w:tr w:rsidR="00DD0EE6" w:rsidRPr="000C42C7" w14:paraId="262DB84D" w14:textId="77777777" w:rsidTr="00D123C9">
        <w:trPr>
          <w:trHeight w:val="1500"/>
        </w:trPr>
        <w:tc>
          <w:tcPr>
            <w:tcW w:w="601" w:type="dxa"/>
            <w:shd w:val="clear" w:color="auto" w:fill="auto"/>
            <w:vAlign w:val="center"/>
          </w:tcPr>
          <w:p w14:paraId="378C01A4" w14:textId="77777777" w:rsidR="00DD0EE6" w:rsidRPr="000C42C7" w:rsidRDefault="00DD0EE6" w:rsidP="00DD0EE6">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127CAA5" w14:textId="77777777" w:rsidR="00DD0EE6" w:rsidRPr="000C42C7" w:rsidRDefault="00DD0EE6" w:rsidP="00DD0EE6">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01996</w:t>
            </w:r>
          </w:p>
        </w:tc>
        <w:tc>
          <w:tcPr>
            <w:tcW w:w="6588" w:type="dxa"/>
            <w:shd w:val="clear" w:color="auto" w:fill="auto"/>
            <w:vAlign w:val="center"/>
            <w:hideMark/>
          </w:tcPr>
          <w:p w14:paraId="3E95DC28" w14:textId="77777777" w:rsidR="00DD0EE6" w:rsidRPr="000C42C7" w:rsidRDefault="00DD0EE6" w:rsidP="00DD0EE6">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410" w:type="dxa"/>
            <w:shd w:val="clear" w:color="auto" w:fill="auto"/>
            <w:vAlign w:val="center"/>
            <w:hideMark/>
          </w:tcPr>
          <w:p w14:paraId="162BB78F" w14:textId="77777777" w:rsidR="00DD0EE6" w:rsidRPr="000C42C7" w:rsidRDefault="009B5A50" w:rsidP="00CD6CCD">
            <w:pPr>
              <w:spacing w:after="0" w:line="240" w:lineRule="auto"/>
              <w:jc w:val="center"/>
              <w:rPr>
                <w:rFonts w:ascii="Times New Roman" w:eastAsia="Times New Roman" w:hAnsi="Times New Roman" w:cs="Times New Roman"/>
                <w:color w:val="0563C1"/>
                <w:u w:val="single"/>
                <w:lang w:eastAsia="uk-UA"/>
              </w:rPr>
            </w:pPr>
            <w:hyperlink r:id="rId52" w:history="1">
              <w:r w:rsidR="00DD0EE6" w:rsidRPr="000C42C7">
                <w:rPr>
                  <w:rFonts w:ascii="Times New Roman" w:eastAsia="Times New Roman" w:hAnsi="Times New Roman" w:cs="Times New Roman"/>
                  <w:color w:val="0563C1"/>
                  <w:u w:val="single"/>
                  <w:lang w:eastAsia="uk-UA"/>
                </w:rPr>
                <w:t>Закон України про Державний бюджет на відповідний рік, Закон України “Про реабілітацію осіб з інвалідністю в Україні”</w:t>
              </w:r>
            </w:hyperlink>
          </w:p>
        </w:tc>
      </w:tr>
      <w:tr w:rsidR="00D8394D" w:rsidRPr="000C42C7" w14:paraId="3B284F29" w14:textId="77777777" w:rsidTr="00D123C9">
        <w:trPr>
          <w:trHeight w:val="1500"/>
        </w:trPr>
        <w:tc>
          <w:tcPr>
            <w:tcW w:w="601" w:type="dxa"/>
            <w:shd w:val="clear" w:color="auto" w:fill="auto"/>
            <w:vAlign w:val="center"/>
          </w:tcPr>
          <w:p w14:paraId="067433E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32F7F684" w14:textId="3293995D"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02263</w:t>
            </w:r>
          </w:p>
        </w:tc>
        <w:tc>
          <w:tcPr>
            <w:tcW w:w="6588" w:type="dxa"/>
            <w:shd w:val="clear" w:color="auto" w:fill="auto"/>
            <w:vAlign w:val="center"/>
          </w:tcPr>
          <w:p w14:paraId="6DB8F85F" w14:textId="636F4C0A" w:rsidR="00D8394D" w:rsidRPr="000C42C7" w:rsidRDefault="00D8394D" w:rsidP="00D8394D">
            <w:pPr>
              <w:spacing w:after="0" w:line="240" w:lineRule="auto"/>
              <w:rPr>
                <w:rFonts w:ascii="Times New Roman" w:eastAsia="Times New Roman" w:hAnsi="Times New Roman" w:cs="Times New Roman"/>
                <w:color w:val="000000"/>
                <w:lang w:eastAsia="uk-UA"/>
              </w:rPr>
            </w:pPr>
            <w:r w:rsidRPr="00033B75">
              <w:rPr>
                <w:rFonts w:ascii="Times New Roman" w:eastAsia="Times New Roman" w:hAnsi="Times New Roman" w:cs="Times New Roman"/>
                <w:color w:val="000000"/>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410" w:type="dxa"/>
            <w:shd w:val="clear" w:color="auto" w:fill="auto"/>
            <w:vAlign w:val="center"/>
          </w:tcPr>
          <w:p w14:paraId="6C1D4D38" w14:textId="736EF9AF" w:rsidR="00D8394D" w:rsidRDefault="009B5A50" w:rsidP="00D8394D">
            <w:pPr>
              <w:spacing w:after="0" w:line="240" w:lineRule="auto"/>
              <w:jc w:val="center"/>
            </w:pPr>
            <w:hyperlink r:id="rId53" w:anchor="Text" w:history="1">
              <w:r w:rsidR="00D8394D" w:rsidRPr="009B5A50">
                <w:rPr>
                  <w:rStyle w:val="a3"/>
                  <w:rFonts w:ascii="Times New Roman" w:eastAsia="Times New Roman" w:hAnsi="Times New Roman" w:cs="Times New Roman"/>
                  <w:lang w:eastAsia="uk-UA"/>
                </w:rPr>
                <w:t>Закон України "Про протимінну діяльність в Україні"</w:t>
              </w:r>
            </w:hyperlink>
          </w:p>
        </w:tc>
      </w:tr>
      <w:tr w:rsidR="00D8394D" w:rsidRPr="000C42C7" w14:paraId="11064481" w14:textId="77777777" w:rsidTr="00D123C9">
        <w:trPr>
          <w:trHeight w:val="1500"/>
        </w:trPr>
        <w:tc>
          <w:tcPr>
            <w:tcW w:w="601" w:type="dxa"/>
            <w:shd w:val="clear" w:color="auto" w:fill="auto"/>
            <w:vAlign w:val="center"/>
          </w:tcPr>
          <w:p w14:paraId="554016CF"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6B7DFE3" w14:textId="064B639E"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02264</w:t>
            </w:r>
          </w:p>
        </w:tc>
        <w:tc>
          <w:tcPr>
            <w:tcW w:w="6588" w:type="dxa"/>
            <w:shd w:val="clear" w:color="auto" w:fill="auto"/>
            <w:vAlign w:val="center"/>
          </w:tcPr>
          <w:p w14:paraId="2714D564" w14:textId="15396271" w:rsidR="00D8394D" w:rsidRPr="000C42C7" w:rsidRDefault="00D8394D" w:rsidP="00D8394D">
            <w:pPr>
              <w:spacing w:after="0" w:line="240" w:lineRule="auto"/>
              <w:rPr>
                <w:rFonts w:ascii="Times New Roman" w:eastAsia="Times New Roman" w:hAnsi="Times New Roman" w:cs="Times New Roman"/>
                <w:color w:val="000000"/>
                <w:lang w:eastAsia="uk-UA"/>
              </w:rPr>
            </w:pPr>
            <w:r w:rsidRPr="00826A7D">
              <w:rPr>
                <w:rFonts w:ascii="Times New Roman" w:eastAsia="Times New Roman" w:hAnsi="Times New Roman" w:cs="Times New Roman"/>
                <w:color w:val="000000"/>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410" w:type="dxa"/>
            <w:shd w:val="clear" w:color="auto" w:fill="auto"/>
            <w:vAlign w:val="center"/>
          </w:tcPr>
          <w:p w14:paraId="654B3392" w14:textId="40C0E928" w:rsidR="00D8394D" w:rsidRDefault="009B5A50" w:rsidP="00D8394D">
            <w:pPr>
              <w:spacing w:after="0" w:line="240" w:lineRule="auto"/>
              <w:jc w:val="center"/>
            </w:pPr>
            <w:hyperlink r:id="rId54" w:anchor="Text" w:history="1">
              <w:r w:rsidRPr="009B5A50">
                <w:rPr>
                  <w:rStyle w:val="a3"/>
                  <w:rFonts w:ascii="Times New Roman" w:eastAsia="Times New Roman" w:hAnsi="Times New Roman" w:cs="Times New Roman"/>
                  <w:lang w:eastAsia="uk-UA"/>
                </w:rPr>
                <w:t>Закон України "Про протимінну діяльність в Україні"</w:t>
              </w:r>
            </w:hyperlink>
          </w:p>
        </w:tc>
      </w:tr>
      <w:tr w:rsidR="00D8394D" w:rsidRPr="000C42C7" w14:paraId="7DB481C8" w14:textId="77777777" w:rsidTr="008D77CC">
        <w:trPr>
          <w:trHeight w:val="56"/>
        </w:trPr>
        <w:tc>
          <w:tcPr>
            <w:tcW w:w="11199" w:type="dxa"/>
            <w:gridSpan w:val="4"/>
            <w:shd w:val="clear" w:color="auto" w:fill="auto"/>
            <w:vAlign w:val="center"/>
          </w:tcPr>
          <w:p w14:paraId="75DEC18F" w14:textId="41EB3E13" w:rsidR="00D8394D" w:rsidRDefault="00D8394D" w:rsidP="00D8394D">
            <w:pPr>
              <w:spacing w:after="0" w:line="240" w:lineRule="auto"/>
              <w:jc w:val="center"/>
            </w:pPr>
            <w:r w:rsidRPr="00DC14D6">
              <w:rPr>
                <w:rFonts w:ascii="Times New Roman" w:hAnsi="Times New Roman" w:cs="Times New Roman"/>
                <w:b/>
              </w:rPr>
              <w:t>ПАСПОРТНІ ПОСЛУГИ</w:t>
            </w:r>
          </w:p>
        </w:tc>
      </w:tr>
      <w:tr w:rsidR="00D8394D" w:rsidRPr="000C42C7" w14:paraId="34636E6C" w14:textId="77777777" w:rsidTr="00E55975">
        <w:trPr>
          <w:trHeight w:val="340"/>
        </w:trPr>
        <w:tc>
          <w:tcPr>
            <w:tcW w:w="601" w:type="dxa"/>
            <w:shd w:val="clear" w:color="auto" w:fill="auto"/>
            <w:vAlign w:val="center"/>
          </w:tcPr>
          <w:p w14:paraId="6B3692AD"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7A5D8A2" w14:textId="00BDE675"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eastAsia="Times New Roman" w:hAnsi="Times New Roman" w:cs="Times New Roman"/>
                <w:color w:val="000000"/>
                <w:lang w:eastAsia="uk-UA"/>
              </w:rPr>
              <w:t>00026</w:t>
            </w:r>
          </w:p>
        </w:tc>
        <w:tc>
          <w:tcPr>
            <w:tcW w:w="6588" w:type="dxa"/>
            <w:shd w:val="clear" w:color="auto" w:fill="auto"/>
            <w:vAlign w:val="center"/>
          </w:tcPr>
          <w:p w14:paraId="207473FA" w14:textId="103EC915" w:rsidR="00D8394D" w:rsidRPr="000C42C7" w:rsidRDefault="00D8394D" w:rsidP="00D8394D">
            <w:pPr>
              <w:spacing w:after="0" w:line="240" w:lineRule="auto"/>
              <w:rPr>
                <w:rFonts w:ascii="Times New Roman" w:eastAsia="Times New Roman" w:hAnsi="Times New Roman" w:cs="Times New Roman"/>
                <w:color w:val="000000"/>
                <w:lang w:eastAsia="uk-UA"/>
              </w:rPr>
            </w:pPr>
            <w:commentRangeStart w:id="1"/>
            <w:r w:rsidRPr="00DC14D6">
              <w:rPr>
                <w:rFonts w:ascii="Times New Roman" w:eastAsia="Times New Roman" w:hAnsi="Times New Roman" w:cs="Times New Roman"/>
                <w:color w:val="000000"/>
                <w:lang w:eastAsia="uk-UA"/>
              </w:rPr>
              <w:t>Вклеювання до паспорта громадянина України (зразка 1994 року) фотокартки при досягненні 25- і 45-річного віку</w:t>
            </w:r>
            <w:commentRangeEnd w:id="1"/>
            <w:r>
              <w:rPr>
                <w:rStyle w:val="a9"/>
              </w:rPr>
              <w:commentReference w:id="1"/>
            </w:r>
          </w:p>
        </w:tc>
        <w:tc>
          <w:tcPr>
            <w:tcW w:w="2410" w:type="dxa"/>
            <w:shd w:val="clear" w:color="auto" w:fill="auto"/>
            <w:vAlign w:val="center"/>
          </w:tcPr>
          <w:p w14:paraId="2E920F58" w14:textId="53B4F568" w:rsidR="00D8394D" w:rsidRDefault="00D8394D" w:rsidP="00D8394D">
            <w:pPr>
              <w:spacing w:after="0" w:line="240" w:lineRule="auto"/>
              <w:jc w:val="center"/>
            </w:pPr>
            <w:hyperlink r:id="rId55" w:history="1">
              <w:r w:rsidRPr="00DC14D6">
                <w:rPr>
                  <w:rFonts w:ascii="Times New Roman" w:eastAsia="Times New Roman" w:hAnsi="Times New Roman" w:cs="Times New Roman"/>
                  <w:color w:val="0563C1"/>
                  <w:u w:val="single"/>
                  <w:lang w:eastAsia="uk-UA"/>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w:t>
              </w:r>
            </w:hyperlink>
          </w:p>
        </w:tc>
      </w:tr>
      <w:tr w:rsidR="00D8394D" w:rsidRPr="000C42C7" w14:paraId="4541DF86" w14:textId="77777777" w:rsidTr="005D05BD">
        <w:trPr>
          <w:trHeight w:val="430"/>
        </w:trPr>
        <w:tc>
          <w:tcPr>
            <w:tcW w:w="11199" w:type="dxa"/>
            <w:gridSpan w:val="4"/>
            <w:shd w:val="clear" w:color="auto" w:fill="auto"/>
            <w:vAlign w:val="center"/>
          </w:tcPr>
          <w:p w14:paraId="5576AFC4" w14:textId="7B8BCB0F" w:rsidR="00D8394D" w:rsidRPr="000C42C7" w:rsidRDefault="00D8394D" w:rsidP="00D8394D">
            <w:pPr>
              <w:spacing w:after="0" w:line="240" w:lineRule="auto"/>
              <w:jc w:val="center"/>
              <w:rPr>
                <w:rFonts w:ascii="Times New Roman" w:hAnsi="Times New Roman" w:cs="Times New Roman"/>
                <w:b/>
                <w:bCs/>
              </w:rPr>
            </w:pPr>
            <w:r w:rsidRPr="00DC14D6">
              <w:rPr>
                <w:rFonts w:ascii="Times New Roman" w:hAnsi="Times New Roman" w:cs="Times New Roman"/>
                <w:b/>
              </w:rPr>
              <w:t xml:space="preserve">ІНШІ ПИТАННЯ МІСЦЕВОГО ЗНАЧЕННЯ </w:t>
            </w:r>
            <w:r w:rsidRPr="00DC14D6">
              <w:rPr>
                <w:rFonts w:ascii="Times New Roman" w:hAnsi="Times New Roman" w:cs="Times New Roman"/>
                <w:b/>
              </w:rPr>
              <w:br/>
              <w:t xml:space="preserve">(МІСТОБУДУВАННЯ, </w:t>
            </w:r>
            <w:r w:rsidRPr="00DC14D6">
              <w:rPr>
                <w:rFonts w:ascii="Times New Roman" w:hAnsi="Times New Roman" w:cs="Times New Roman"/>
                <w:b/>
                <w:bCs/>
              </w:rPr>
              <w:t>БЛАГОУСТРІЙ, ЖИТЛО ТОЩО</w:t>
            </w:r>
            <w:r w:rsidRPr="00DC14D6">
              <w:rPr>
                <w:rFonts w:ascii="Times New Roman" w:hAnsi="Times New Roman" w:cs="Times New Roman"/>
                <w:b/>
              </w:rPr>
              <w:t>)</w:t>
            </w:r>
          </w:p>
        </w:tc>
      </w:tr>
      <w:tr w:rsidR="00D8394D" w:rsidRPr="000C42C7" w14:paraId="17794262" w14:textId="77777777" w:rsidTr="00D15AB1">
        <w:trPr>
          <w:trHeight w:val="300"/>
        </w:trPr>
        <w:tc>
          <w:tcPr>
            <w:tcW w:w="601" w:type="dxa"/>
            <w:shd w:val="clear" w:color="auto" w:fill="auto"/>
            <w:vAlign w:val="center"/>
          </w:tcPr>
          <w:p w14:paraId="5D2DDBB0"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351DB95" w14:textId="77777777" w:rsidR="00D8394D" w:rsidRPr="00DC14D6" w:rsidRDefault="00D8394D" w:rsidP="00D8394D">
            <w:pPr>
              <w:spacing w:after="0" w:line="240" w:lineRule="auto"/>
              <w:jc w:val="center"/>
              <w:rPr>
                <w:rFonts w:ascii="Times New Roman" w:hAnsi="Times New Roman" w:cs="Times New Roman"/>
                <w:bCs/>
              </w:rPr>
            </w:pPr>
            <w:r w:rsidRPr="00B37035">
              <w:rPr>
                <w:rFonts w:ascii="Times New Roman" w:eastAsia="Times New Roman" w:hAnsi="Times New Roman" w:cs="Times New Roman"/>
                <w:color w:val="000000"/>
                <w:lang w:eastAsia="uk-UA"/>
              </w:rPr>
              <w:t>00190</w:t>
            </w:r>
          </w:p>
        </w:tc>
        <w:tc>
          <w:tcPr>
            <w:tcW w:w="6588" w:type="dxa"/>
            <w:shd w:val="clear" w:color="auto" w:fill="auto"/>
            <w:vAlign w:val="center"/>
          </w:tcPr>
          <w:p w14:paraId="3661CB81" w14:textId="77777777" w:rsidR="00D8394D" w:rsidRPr="00DC14D6" w:rsidRDefault="00D8394D" w:rsidP="00D8394D">
            <w:pPr>
              <w:spacing w:after="0" w:line="240" w:lineRule="auto"/>
              <w:rPr>
                <w:rFonts w:ascii="Times New Roman" w:hAnsi="Times New Roman" w:cs="Times New Roman"/>
              </w:rPr>
            </w:pPr>
            <w:r w:rsidRPr="00B37035">
              <w:rPr>
                <w:rFonts w:ascii="Times New Roman" w:eastAsia="Times New Roman" w:hAnsi="Times New Roman" w:cs="Times New Roman"/>
                <w:color w:val="000000"/>
                <w:lang w:eastAsia="uk-UA"/>
              </w:rPr>
              <w:t>Оформлення паспорта прив’язки тимчасової споруди для провадження підприємницької діяльності</w:t>
            </w:r>
          </w:p>
        </w:tc>
        <w:tc>
          <w:tcPr>
            <w:tcW w:w="2410" w:type="dxa"/>
            <w:shd w:val="clear" w:color="auto" w:fill="auto"/>
            <w:vAlign w:val="center"/>
          </w:tcPr>
          <w:p w14:paraId="60C8EEAD" w14:textId="77777777" w:rsidR="00D8394D" w:rsidRPr="00DC14D6" w:rsidRDefault="00D8394D" w:rsidP="00D8394D">
            <w:pPr>
              <w:spacing w:after="0" w:line="240" w:lineRule="auto"/>
              <w:jc w:val="center"/>
              <w:rPr>
                <w:rFonts w:ascii="Times New Roman" w:eastAsia="Times New Roman" w:hAnsi="Times New Roman" w:cs="Times New Roman"/>
                <w:color w:val="000000"/>
                <w:lang w:eastAsia="uk-UA"/>
              </w:rPr>
            </w:pPr>
            <w:hyperlink r:id="rId56" w:history="1">
              <w:r w:rsidRPr="00B37035">
                <w:rPr>
                  <w:rFonts w:ascii="Times New Roman" w:eastAsia="Times New Roman" w:hAnsi="Times New Roman" w:cs="Times New Roman"/>
                  <w:color w:val="0563C1"/>
                  <w:u w:val="single"/>
                  <w:lang w:eastAsia="uk-UA"/>
                </w:rPr>
                <w:t>Закон України “Про регулювання містобудівної діяльності”</w:t>
              </w:r>
            </w:hyperlink>
          </w:p>
        </w:tc>
      </w:tr>
      <w:tr w:rsidR="00D8394D" w:rsidRPr="000C42C7" w14:paraId="0F2640D6" w14:textId="77777777" w:rsidTr="00D15AB1">
        <w:trPr>
          <w:trHeight w:val="300"/>
        </w:trPr>
        <w:tc>
          <w:tcPr>
            <w:tcW w:w="601" w:type="dxa"/>
            <w:shd w:val="clear" w:color="auto" w:fill="auto"/>
            <w:vAlign w:val="center"/>
          </w:tcPr>
          <w:p w14:paraId="21F473C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3A0A92C1"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00193</w:t>
            </w:r>
          </w:p>
        </w:tc>
        <w:tc>
          <w:tcPr>
            <w:tcW w:w="6588" w:type="dxa"/>
            <w:shd w:val="clear" w:color="auto" w:fill="auto"/>
            <w:vAlign w:val="center"/>
          </w:tcPr>
          <w:p w14:paraId="42ACBA73"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строку дії паспорта прив’язки тимчасової споруди для провадження підприємницької діяльності</w:t>
            </w:r>
          </w:p>
        </w:tc>
        <w:tc>
          <w:tcPr>
            <w:tcW w:w="2410" w:type="dxa"/>
            <w:shd w:val="clear" w:color="auto" w:fill="auto"/>
            <w:vAlign w:val="center"/>
          </w:tcPr>
          <w:p w14:paraId="77799A6D"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1AF865C5" w14:textId="77777777" w:rsidTr="00D15AB1">
        <w:trPr>
          <w:trHeight w:val="300"/>
        </w:trPr>
        <w:tc>
          <w:tcPr>
            <w:tcW w:w="601" w:type="dxa"/>
            <w:shd w:val="clear" w:color="auto" w:fill="auto"/>
            <w:vAlign w:val="center"/>
          </w:tcPr>
          <w:p w14:paraId="49920152"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1498DBF"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00191</w:t>
            </w:r>
          </w:p>
        </w:tc>
        <w:tc>
          <w:tcPr>
            <w:tcW w:w="6588" w:type="dxa"/>
            <w:shd w:val="clear" w:color="auto" w:fill="auto"/>
            <w:vAlign w:val="center"/>
          </w:tcPr>
          <w:p w14:paraId="7DCF7B86"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паспорта прив’язки тимчасової споруди для провадження підприємницької діяльності</w:t>
            </w:r>
          </w:p>
        </w:tc>
        <w:tc>
          <w:tcPr>
            <w:tcW w:w="2410" w:type="dxa"/>
            <w:shd w:val="clear" w:color="auto" w:fill="auto"/>
            <w:vAlign w:val="center"/>
          </w:tcPr>
          <w:p w14:paraId="1BC2CB27"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2DCAD7E4" w14:textId="77777777" w:rsidTr="00D15AB1">
        <w:trPr>
          <w:trHeight w:val="300"/>
        </w:trPr>
        <w:tc>
          <w:tcPr>
            <w:tcW w:w="601" w:type="dxa"/>
            <w:shd w:val="clear" w:color="auto" w:fill="auto"/>
            <w:vAlign w:val="center"/>
          </w:tcPr>
          <w:p w14:paraId="4664FECC"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B8FB5D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00153</w:t>
            </w:r>
          </w:p>
        </w:tc>
        <w:tc>
          <w:tcPr>
            <w:tcW w:w="6588" w:type="dxa"/>
            <w:shd w:val="clear" w:color="auto" w:fill="auto"/>
            <w:vAlign w:val="center"/>
          </w:tcPr>
          <w:p w14:paraId="43400239"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присвоєння адреси об’єкту нерухомого майна</w:t>
            </w:r>
          </w:p>
        </w:tc>
        <w:tc>
          <w:tcPr>
            <w:tcW w:w="2410" w:type="dxa"/>
            <w:shd w:val="clear" w:color="auto" w:fill="auto"/>
            <w:vAlign w:val="center"/>
          </w:tcPr>
          <w:p w14:paraId="09A22DF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4EE863BC" w14:textId="77777777" w:rsidTr="00D15AB1">
        <w:trPr>
          <w:trHeight w:val="300"/>
        </w:trPr>
        <w:tc>
          <w:tcPr>
            <w:tcW w:w="601" w:type="dxa"/>
            <w:shd w:val="clear" w:color="auto" w:fill="auto"/>
            <w:vAlign w:val="center"/>
          </w:tcPr>
          <w:p w14:paraId="59C91A45"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301BE1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01240</w:t>
            </w:r>
          </w:p>
        </w:tc>
        <w:tc>
          <w:tcPr>
            <w:tcW w:w="6588" w:type="dxa"/>
            <w:shd w:val="clear" w:color="auto" w:fill="auto"/>
            <w:vAlign w:val="center"/>
          </w:tcPr>
          <w:p w14:paraId="44E6E102"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зміну адреси об’єкта нерухомого майна</w:t>
            </w:r>
          </w:p>
        </w:tc>
        <w:tc>
          <w:tcPr>
            <w:tcW w:w="2410" w:type="dxa"/>
            <w:shd w:val="clear" w:color="auto" w:fill="auto"/>
            <w:vAlign w:val="center"/>
          </w:tcPr>
          <w:p w14:paraId="6852E357"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09E7D0F2" w14:textId="77777777" w:rsidTr="00D15AB1">
        <w:trPr>
          <w:trHeight w:val="300"/>
        </w:trPr>
        <w:tc>
          <w:tcPr>
            <w:tcW w:w="601" w:type="dxa"/>
            <w:shd w:val="clear" w:color="auto" w:fill="auto"/>
            <w:vAlign w:val="center"/>
          </w:tcPr>
          <w:p w14:paraId="4447090D"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43304D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00177</w:t>
            </w:r>
          </w:p>
        </w:tc>
        <w:tc>
          <w:tcPr>
            <w:tcW w:w="6588" w:type="dxa"/>
            <w:shd w:val="clear" w:color="auto" w:fill="auto"/>
            <w:vAlign w:val="center"/>
          </w:tcPr>
          <w:p w14:paraId="644CE8F8"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адресу об’єкта нерухомого майна</w:t>
            </w:r>
          </w:p>
        </w:tc>
        <w:tc>
          <w:tcPr>
            <w:tcW w:w="2410" w:type="dxa"/>
            <w:shd w:val="clear" w:color="auto" w:fill="auto"/>
            <w:vAlign w:val="center"/>
          </w:tcPr>
          <w:p w14:paraId="75925585"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039B6519" w14:textId="77777777" w:rsidTr="00D15AB1">
        <w:trPr>
          <w:trHeight w:val="300"/>
        </w:trPr>
        <w:tc>
          <w:tcPr>
            <w:tcW w:w="601" w:type="dxa"/>
            <w:shd w:val="clear" w:color="auto" w:fill="auto"/>
            <w:vAlign w:val="center"/>
          </w:tcPr>
          <w:p w14:paraId="1D4790AF"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D8648F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00156</w:t>
            </w:r>
          </w:p>
        </w:tc>
        <w:tc>
          <w:tcPr>
            <w:tcW w:w="6588" w:type="dxa"/>
            <w:shd w:val="clear" w:color="auto" w:fill="auto"/>
            <w:vAlign w:val="center"/>
          </w:tcPr>
          <w:p w14:paraId="03A9F8D6"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будівельного паспорта забудови земельної ділянки</w:t>
            </w:r>
          </w:p>
        </w:tc>
        <w:tc>
          <w:tcPr>
            <w:tcW w:w="2410" w:type="dxa"/>
            <w:shd w:val="clear" w:color="auto" w:fill="auto"/>
            <w:vAlign w:val="center"/>
          </w:tcPr>
          <w:p w14:paraId="2ABBD9B3"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5F784558" w14:textId="77777777" w:rsidTr="00D15AB1">
        <w:trPr>
          <w:trHeight w:val="300"/>
        </w:trPr>
        <w:tc>
          <w:tcPr>
            <w:tcW w:w="601" w:type="dxa"/>
            <w:shd w:val="clear" w:color="auto" w:fill="auto"/>
            <w:vAlign w:val="center"/>
          </w:tcPr>
          <w:p w14:paraId="7B8224FA"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AD1942A"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01192</w:t>
            </w:r>
          </w:p>
        </w:tc>
        <w:tc>
          <w:tcPr>
            <w:tcW w:w="6588" w:type="dxa"/>
            <w:shd w:val="clear" w:color="auto" w:fill="auto"/>
            <w:vAlign w:val="center"/>
          </w:tcPr>
          <w:p w14:paraId="652DE726"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дубліката будівельного паспорта забудови земельної ділянки</w:t>
            </w:r>
          </w:p>
        </w:tc>
        <w:tc>
          <w:tcPr>
            <w:tcW w:w="2410" w:type="dxa"/>
            <w:shd w:val="clear" w:color="auto" w:fill="auto"/>
            <w:vAlign w:val="center"/>
          </w:tcPr>
          <w:p w14:paraId="2D09791E"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3F8B7375" w14:textId="77777777" w:rsidTr="00D15AB1">
        <w:trPr>
          <w:trHeight w:val="300"/>
        </w:trPr>
        <w:tc>
          <w:tcPr>
            <w:tcW w:w="601" w:type="dxa"/>
            <w:shd w:val="clear" w:color="auto" w:fill="auto"/>
            <w:vAlign w:val="center"/>
          </w:tcPr>
          <w:p w14:paraId="24092BD2"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EE2CB84"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01193</w:t>
            </w:r>
          </w:p>
        </w:tc>
        <w:tc>
          <w:tcPr>
            <w:tcW w:w="6588" w:type="dxa"/>
            <w:shd w:val="clear" w:color="auto" w:fill="auto"/>
            <w:vAlign w:val="center"/>
          </w:tcPr>
          <w:p w14:paraId="2DA65195"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будівельного паспорта забудови земельної ділянки</w:t>
            </w:r>
          </w:p>
        </w:tc>
        <w:tc>
          <w:tcPr>
            <w:tcW w:w="2410" w:type="dxa"/>
            <w:shd w:val="clear" w:color="auto" w:fill="auto"/>
            <w:vAlign w:val="center"/>
          </w:tcPr>
          <w:p w14:paraId="609497AB"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5386A3AB" w14:textId="77777777" w:rsidTr="00D15AB1">
        <w:trPr>
          <w:trHeight w:val="300"/>
        </w:trPr>
        <w:tc>
          <w:tcPr>
            <w:tcW w:w="601" w:type="dxa"/>
            <w:shd w:val="clear" w:color="auto" w:fill="auto"/>
            <w:vAlign w:val="center"/>
          </w:tcPr>
          <w:p w14:paraId="63D91E67"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B70398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00158</w:t>
            </w:r>
          </w:p>
        </w:tc>
        <w:tc>
          <w:tcPr>
            <w:tcW w:w="6588" w:type="dxa"/>
            <w:shd w:val="clear" w:color="auto" w:fill="auto"/>
            <w:vAlign w:val="center"/>
          </w:tcPr>
          <w:p w14:paraId="3B5B96EE"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містобудівних умов та обмежень забудови земельної ділянки</w:t>
            </w:r>
          </w:p>
        </w:tc>
        <w:tc>
          <w:tcPr>
            <w:tcW w:w="2410" w:type="dxa"/>
            <w:shd w:val="clear" w:color="auto" w:fill="auto"/>
            <w:vAlign w:val="center"/>
          </w:tcPr>
          <w:p w14:paraId="43BA0CB7"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3B679120" w14:textId="77777777" w:rsidTr="00D15AB1">
        <w:trPr>
          <w:trHeight w:val="300"/>
        </w:trPr>
        <w:tc>
          <w:tcPr>
            <w:tcW w:w="601" w:type="dxa"/>
            <w:shd w:val="clear" w:color="auto" w:fill="auto"/>
            <w:vAlign w:val="center"/>
          </w:tcPr>
          <w:p w14:paraId="6F41B321"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681FB4A"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01186</w:t>
            </w:r>
          </w:p>
        </w:tc>
        <w:tc>
          <w:tcPr>
            <w:tcW w:w="6588" w:type="dxa"/>
            <w:shd w:val="clear" w:color="auto" w:fill="auto"/>
            <w:vAlign w:val="center"/>
          </w:tcPr>
          <w:p w14:paraId="03921AEE"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містобудівних умов та обмежень забудови земельної ділянки</w:t>
            </w:r>
          </w:p>
        </w:tc>
        <w:tc>
          <w:tcPr>
            <w:tcW w:w="2410" w:type="dxa"/>
            <w:shd w:val="clear" w:color="auto" w:fill="auto"/>
            <w:vAlign w:val="center"/>
          </w:tcPr>
          <w:p w14:paraId="171FD62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764BA380" w14:textId="77777777" w:rsidTr="00D15AB1">
        <w:trPr>
          <w:trHeight w:val="300"/>
        </w:trPr>
        <w:tc>
          <w:tcPr>
            <w:tcW w:w="601" w:type="dxa"/>
            <w:shd w:val="clear" w:color="auto" w:fill="auto"/>
            <w:vAlign w:val="center"/>
          </w:tcPr>
          <w:p w14:paraId="0F37553D"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8CDCC1E"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01330</w:t>
            </w:r>
          </w:p>
        </w:tc>
        <w:tc>
          <w:tcPr>
            <w:tcW w:w="6588" w:type="dxa"/>
            <w:shd w:val="clear" w:color="auto" w:fill="auto"/>
            <w:vAlign w:val="center"/>
          </w:tcPr>
          <w:p w14:paraId="6A1C7542"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кадастрової довідки з містобудівного кадастру</w:t>
            </w:r>
          </w:p>
        </w:tc>
        <w:tc>
          <w:tcPr>
            <w:tcW w:w="2410" w:type="dxa"/>
            <w:shd w:val="clear" w:color="auto" w:fill="auto"/>
            <w:vAlign w:val="center"/>
          </w:tcPr>
          <w:p w14:paraId="60CB676D"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0A861E94" w14:textId="77777777" w:rsidTr="00D15AB1">
        <w:trPr>
          <w:trHeight w:val="300"/>
        </w:trPr>
        <w:tc>
          <w:tcPr>
            <w:tcW w:w="601" w:type="dxa"/>
            <w:shd w:val="clear" w:color="auto" w:fill="auto"/>
            <w:vAlign w:val="center"/>
          </w:tcPr>
          <w:p w14:paraId="4ECC5CB6"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10D8BA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01784</w:t>
            </w:r>
          </w:p>
        </w:tc>
        <w:tc>
          <w:tcPr>
            <w:tcW w:w="6588" w:type="dxa"/>
            <w:shd w:val="clear" w:color="auto" w:fill="auto"/>
            <w:vAlign w:val="center"/>
          </w:tcPr>
          <w:p w14:paraId="4FB38831"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у користування водних об’єктів на умовах оренди</w:t>
            </w:r>
          </w:p>
        </w:tc>
        <w:tc>
          <w:tcPr>
            <w:tcW w:w="2410" w:type="dxa"/>
            <w:shd w:val="clear" w:color="auto" w:fill="auto"/>
            <w:vAlign w:val="center"/>
          </w:tcPr>
          <w:p w14:paraId="357CA9AD"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99"/>
                <w:sz w:val="24"/>
                <w:szCs w:val="24"/>
                <w:u w:val="single"/>
                <w:lang w:eastAsia="uk-UA"/>
              </w:rPr>
              <w:t>Земельний кодекс України</w:t>
            </w:r>
            <w:r w:rsidRPr="00B37035">
              <w:rPr>
                <w:rFonts w:ascii="Times New Roman" w:eastAsia="Times New Roman" w:hAnsi="Times New Roman" w:cs="Times New Roman"/>
                <w:color w:val="000000"/>
                <w:lang w:eastAsia="uk-UA"/>
              </w:rPr>
              <w:t>, </w:t>
            </w:r>
            <w:r w:rsidRPr="00B37035">
              <w:rPr>
                <w:rFonts w:ascii="Times New Roman" w:eastAsia="Times New Roman" w:hAnsi="Times New Roman" w:cs="Times New Roman"/>
                <w:color w:val="000099"/>
                <w:sz w:val="24"/>
                <w:szCs w:val="24"/>
                <w:u w:val="single"/>
                <w:lang w:eastAsia="uk-UA"/>
              </w:rPr>
              <w:t>Цивільний кодекс України</w:t>
            </w:r>
            <w:r w:rsidRPr="00B37035">
              <w:rPr>
                <w:rFonts w:ascii="Times New Roman" w:eastAsia="Times New Roman" w:hAnsi="Times New Roman" w:cs="Times New Roman"/>
                <w:color w:val="000000"/>
                <w:lang w:eastAsia="uk-UA"/>
              </w:rPr>
              <w:t>, </w:t>
            </w:r>
            <w:r w:rsidRPr="00B37035">
              <w:rPr>
                <w:rFonts w:ascii="Times New Roman" w:eastAsia="Times New Roman" w:hAnsi="Times New Roman" w:cs="Times New Roman"/>
                <w:color w:val="000099"/>
                <w:sz w:val="24"/>
                <w:szCs w:val="24"/>
                <w:u w:val="single"/>
                <w:lang w:eastAsia="uk-UA"/>
              </w:rPr>
              <w:t>Закон України</w:t>
            </w:r>
            <w:r w:rsidRPr="00B37035">
              <w:rPr>
                <w:rFonts w:ascii="Times New Roman" w:eastAsia="Times New Roman" w:hAnsi="Times New Roman" w:cs="Times New Roman"/>
                <w:color w:val="000000"/>
                <w:lang w:eastAsia="uk-UA"/>
              </w:rPr>
              <w:t> “Про оренду землі”</w:t>
            </w:r>
          </w:p>
        </w:tc>
      </w:tr>
      <w:tr w:rsidR="00D8394D" w:rsidRPr="000C42C7" w14:paraId="075FEA52" w14:textId="77777777" w:rsidTr="00D15AB1">
        <w:trPr>
          <w:trHeight w:val="300"/>
        </w:trPr>
        <w:tc>
          <w:tcPr>
            <w:tcW w:w="601" w:type="dxa"/>
            <w:shd w:val="clear" w:color="auto" w:fill="auto"/>
            <w:vAlign w:val="center"/>
          </w:tcPr>
          <w:p w14:paraId="564FC73E"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D9B673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01785</w:t>
            </w:r>
          </w:p>
        </w:tc>
        <w:tc>
          <w:tcPr>
            <w:tcW w:w="6588" w:type="dxa"/>
            <w:shd w:val="clear" w:color="auto" w:fill="auto"/>
            <w:vAlign w:val="center"/>
          </w:tcPr>
          <w:p w14:paraId="5DD2C28D"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Поновлення договору оренди водних об’єктів</w:t>
            </w:r>
          </w:p>
        </w:tc>
        <w:tc>
          <w:tcPr>
            <w:tcW w:w="2410" w:type="dxa"/>
            <w:shd w:val="clear" w:color="auto" w:fill="auto"/>
            <w:vAlign w:val="center"/>
          </w:tcPr>
          <w:p w14:paraId="797E8FCF" w14:textId="77777777" w:rsidR="00D8394D" w:rsidRPr="00B37035" w:rsidRDefault="00D8394D" w:rsidP="00D8394D">
            <w:pPr>
              <w:spacing w:after="0" w:line="240" w:lineRule="auto"/>
              <w:jc w:val="center"/>
              <w:rPr>
                <w:rFonts w:ascii="Times New Roman" w:eastAsia="Times New Roman" w:hAnsi="Times New Roman" w:cs="Times New Roman"/>
                <w:color w:val="000099"/>
                <w:sz w:val="24"/>
                <w:szCs w:val="24"/>
                <w:u w:val="single"/>
                <w:lang w:eastAsia="uk-UA"/>
              </w:rPr>
            </w:pPr>
            <w:r w:rsidRPr="00B37035">
              <w:rPr>
                <w:rFonts w:ascii="Times New Roman" w:eastAsia="Times New Roman" w:hAnsi="Times New Roman" w:cs="Times New Roman"/>
                <w:color w:val="000000"/>
                <w:lang w:eastAsia="uk-UA"/>
              </w:rPr>
              <w:t>-“-</w:t>
            </w:r>
          </w:p>
        </w:tc>
      </w:tr>
      <w:tr w:rsidR="00D8394D" w:rsidRPr="000C42C7" w14:paraId="042A4552" w14:textId="77777777" w:rsidTr="00D15AB1">
        <w:trPr>
          <w:trHeight w:val="300"/>
        </w:trPr>
        <w:tc>
          <w:tcPr>
            <w:tcW w:w="601" w:type="dxa"/>
            <w:shd w:val="clear" w:color="auto" w:fill="auto"/>
            <w:vAlign w:val="center"/>
          </w:tcPr>
          <w:p w14:paraId="05ACF17B"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6B8BD2B"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00263</w:t>
            </w:r>
          </w:p>
        </w:tc>
        <w:tc>
          <w:tcPr>
            <w:tcW w:w="6588" w:type="dxa"/>
            <w:shd w:val="clear" w:color="auto" w:fill="auto"/>
            <w:vAlign w:val="center"/>
          </w:tcPr>
          <w:p w14:paraId="083E1163"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Видача довідки про невикористання житлових </w:t>
            </w:r>
            <w:proofErr w:type="spellStart"/>
            <w:r w:rsidRPr="00B37035">
              <w:rPr>
                <w:rFonts w:ascii="Times New Roman" w:eastAsia="Times New Roman" w:hAnsi="Times New Roman" w:cs="Times New Roman"/>
                <w:color w:val="000000"/>
                <w:lang w:eastAsia="uk-UA"/>
              </w:rPr>
              <w:t>чеків</w:t>
            </w:r>
            <w:proofErr w:type="spellEnd"/>
            <w:r w:rsidRPr="00B37035">
              <w:rPr>
                <w:rFonts w:ascii="Times New Roman" w:eastAsia="Times New Roman" w:hAnsi="Times New Roman" w:cs="Times New Roman"/>
                <w:color w:val="000000"/>
                <w:lang w:eastAsia="uk-UA"/>
              </w:rPr>
              <w:t xml:space="preserve"> для приватизації державного житлового фонду</w:t>
            </w:r>
          </w:p>
        </w:tc>
        <w:tc>
          <w:tcPr>
            <w:tcW w:w="2410" w:type="dxa"/>
            <w:shd w:val="clear" w:color="auto" w:fill="auto"/>
            <w:vAlign w:val="center"/>
          </w:tcPr>
          <w:p w14:paraId="502DB29E"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hyperlink r:id="rId57" w:history="1">
              <w:r w:rsidRPr="00B37035">
                <w:rPr>
                  <w:rFonts w:ascii="Times New Roman" w:eastAsia="Times New Roman" w:hAnsi="Times New Roman" w:cs="Times New Roman"/>
                  <w:color w:val="0563C1"/>
                  <w:u w:val="single"/>
                  <w:lang w:eastAsia="uk-UA"/>
                </w:rPr>
                <w:t>Закон України “Про приватизацію державного житлового фонду”</w:t>
              </w:r>
            </w:hyperlink>
          </w:p>
        </w:tc>
      </w:tr>
      <w:tr w:rsidR="00D8394D" w:rsidRPr="000C42C7" w14:paraId="74186167" w14:textId="77777777" w:rsidTr="00D15AB1">
        <w:trPr>
          <w:trHeight w:val="300"/>
        </w:trPr>
        <w:tc>
          <w:tcPr>
            <w:tcW w:w="601" w:type="dxa"/>
            <w:shd w:val="clear" w:color="auto" w:fill="auto"/>
            <w:vAlign w:val="center"/>
          </w:tcPr>
          <w:p w14:paraId="64B2202C"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0891978"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00257</w:t>
            </w:r>
          </w:p>
        </w:tc>
        <w:tc>
          <w:tcPr>
            <w:tcW w:w="6588" w:type="dxa"/>
            <w:shd w:val="clear" w:color="auto" w:fill="auto"/>
            <w:vAlign w:val="center"/>
          </w:tcPr>
          <w:p w14:paraId="46A2D022"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свідоцтва про право власності</w:t>
            </w:r>
          </w:p>
        </w:tc>
        <w:tc>
          <w:tcPr>
            <w:tcW w:w="2410" w:type="dxa"/>
            <w:shd w:val="clear" w:color="auto" w:fill="auto"/>
            <w:vAlign w:val="center"/>
          </w:tcPr>
          <w:p w14:paraId="6F178363"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10359072" w14:textId="77777777" w:rsidTr="00D15AB1">
        <w:trPr>
          <w:trHeight w:val="300"/>
        </w:trPr>
        <w:tc>
          <w:tcPr>
            <w:tcW w:w="601" w:type="dxa"/>
            <w:shd w:val="clear" w:color="auto" w:fill="auto"/>
            <w:vAlign w:val="center"/>
          </w:tcPr>
          <w:p w14:paraId="665D90BF"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E86D19E"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01352</w:t>
            </w:r>
          </w:p>
        </w:tc>
        <w:tc>
          <w:tcPr>
            <w:tcW w:w="6588" w:type="dxa"/>
            <w:shd w:val="clear" w:color="auto" w:fill="auto"/>
            <w:vAlign w:val="center"/>
          </w:tcPr>
          <w:p w14:paraId="05247943"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дубліката свідоцтва про право власності</w:t>
            </w:r>
          </w:p>
        </w:tc>
        <w:tc>
          <w:tcPr>
            <w:tcW w:w="2410" w:type="dxa"/>
            <w:shd w:val="clear" w:color="auto" w:fill="auto"/>
            <w:vAlign w:val="center"/>
          </w:tcPr>
          <w:p w14:paraId="634CB12A"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6AF39F09" w14:textId="77777777" w:rsidTr="00D15AB1">
        <w:trPr>
          <w:trHeight w:val="300"/>
        </w:trPr>
        <w:tc>
          <w:tcPr>
            <w:tcW w:w="601" w:type="dxa"/>
            <w:shd w:val="clear" w:color="auto" w:fill="auto"/>
            <w:vAlign w:val="center"/>
          </w:tcPr>
          <w:p w14:paraId="71F32660"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8141D3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00238</w:t>
            </w:r>
          </w:p>
        </w:tc>
        <w:tc>
          <w:tcPr>
            <w:tcW w:w="6588" w:type="dxa"/>
            <w:shd w:val="clear" w:color="auto" w:fill="auto"/>
            <w:vAlign w:val="center"/>
          </w:tcPr>
          <w:p w14:paraId="56B1E05C"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ордера на жиле приміщення</w:t>
            </w:r>
          </w:p>
        </w:tc>
        <w:tc>
          <w:tcPr>
            <w:tcW w:w="2410" w:type="dxa"/>
            <w:shd w:val="clear" w:color="auto" w:fill="auto"/>
            <w:vAlign w:val="center"/>
          </w:tcPr>
          <w:p w14:paraId="00F8FC4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hyperlink r:id="rId58" w:history="1">
              <w:r w:rsidRPr="00B37035">
                <w:rPr>
                  <w:rFonts w:ascii="Times New Roman" w:eastAsia="Times New Roman" w:hAnsi="Times New Roman" w:cs="Times New Roman"/>
                  <w:color w:val="0563C1"/>
                  <w:u w:val="single"/>
                  <w:lang w:eastAsia="uk-UA"/>
                </w:rPr>
                <w:t>Житловий кодекс Української РСР</w:t>
              </w:r>
            </w:hyperlink>
          </w:p>
        </w:tc>
      </w:tr>
      <w:tr w:rsidR="00D8394D" w:rsidRPr="000C42C7" w14:paraId="71F83AA6" w14:textId="77777777" w:rsidTr="00D15AB1">
        <w:trPr>
          <w:trHeight w:val="300"/>
        </w:trPr>
        <w:tc>
          <w:tcPr>
            <w:tcW w:w="601" w:type="dxa"/>
            <w:shd w:val="clear" w:color="auto" w:fill="auto"/>
            <w:vAlign w:val="center"/>
          </w:tcPr>
          <w:p w14:paraId="1F291BA7"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7168C98"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01472</w:t>
            </w:r>
          </w:p>
        </w:tc>
        <w:tc>
          <w:tcPr>
            <w:tcW w:w="6588" w:type="dxa"/>
            <w:shd w:val="clear" w:color="auto" w:fill="auto"/>
            <w:vAlign w:val="center"/>
          </w:tcPr>
          <w:p w14:paraId="071C5C2B"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Рішення щодо продовження строку проживання в жилих приміщеннях з фондів житла для тимчасового проживання</w:t>
            </w:r>
          </w:p>
        </w:tc>
        <w:tc>
          <w:tcPr>
            <w:tcW w:w="2410" w:type="dxa"/>
            <w:shd w:val="clear" w:color="auto" w:fill="auto"/>
            <w:vAlign w:val="center"/>
          </w:tcPr>
          <w:p w14:paraId="660892E5" w14:textId="77777777" w:rsidR="00D8394D" w:rsidRPr="00B37035" w:rsidRDefault="00D8394D" w:rsidP="00D8394D">
            <w:pPr>
              <w:spacing w:after="0" w:line="240" w:lineRule="auto"/>
              <w:jc w:val="center"/>
              <w:rPr>
                <w:rFonts w:ascii="Times New Roman" w:hAnsi="Times New Roman" w:cs="Times New Roman"/>
              </w:rPr>
            </w:pPr>
            <w:hyperlink r:id="rId59" w:history="1">
              <w:r w:rsidRPr="00B37035">
                <w:rPr>
                  <w:rFonts w:ascii="Times New Roman" w:eastAsia="Times New Roman" w:hAnsi="Times New Roman" w:cs="Times New Roman"/>
                  <w:color w:val="0563C1"/>
                  <w:u w:val="single"/>
                  <w:lang w:eastAsia="uk-UA"/>
                </w:rPr>
                <w:t>Житловий кодекс Української РСР</w:t>
              </w:r>
            </w:hyperlink>
          </w:p>
        </w:tc>
      </w:tr>
      <w:tr w:rsidR="00D8394D" w:rsidRPr="000C42C7" w14:paraId="73C8D798" w14:textId="77777777" w:rsidTr="00D15AB1">
        <w:trPr>
          <w:trHeight w:val="300"/>
        </w:trPr>
        <w:tc>
          <w:tcPr>
            <w:tcW w:w="601" w:type="dxa"/>
            <w:shd w:val="clear" w:color="auto" w:fill="auto"/>
            <w:vAlign w:val="center"/>
          </w:tcPr>
          <w:p w14:paraId="5AEEDBE1"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8761E08"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00036</w:t>
            </w:r>
          </w:p>
        </w:tc>
        <w:tc>
          <w:tcPr>
            <w:tcW w:w="6588" w:type="dxa"/>
            <w:shd w:val="clear" w:color="auto" w:fill="auto"/>
            <w:vAlign w:val="center"/>
          </w:tcPr>
          <w:p w14:paraId="066AE3D7"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громадян, які потребують поліпшення житлових умов</w:t>
            </w:r>
          </w:p>
        </w:tc>
        <w:tc>
          <w:tcPr>
            <w:tcW w:w="2410" w:type="dxa"/>
            <w:shd w:val="clear" w:color="auto" w:fill="auto"/>
            <w:vAlign w:val="center"/>
          </w:tcPr>
          <w:p w14:paraId="4DB354CB"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Закони України </w:t>
            </w:r>
            <w:r w:rsidRPr="00B37035">
              <w:rPr>
                <w:rFonts w:ascii="Times New Roman" w:eastAsia="Times New Roman" w:hAnsi="Times New Roman" w:cs="Times New Roman"/>
                <w:color w:val="000099"/>
                <w:sz w:val="24"/>
                <w:szCs w:val="24"/>
                <w:u w:val="single"/>
                <w:lang w:eastAsia="uk-UA"/>
              </w:rPr>
              <w:t>“Про житловий фонд соціального призначення”</w:t>
            </w:r>
            <w:r w:rsidRPr="00B37035">
              <w:rPr>
                <w:rFonts w:ascii="Times New Roman" w:eastAsia="Times New Roman" w:hAnsi="Times New Roman" w:cs="Times New Roman"/>
                <w:color w:val="000000"/>
                <w:lang w:eastAsia="uk-UA"/>
              </w:rPr>
              <w:t>, </w:t>
            </w:r>
            <w:r w:rsidRPr="00B37035">
              <w:rPr>
                <w:rFonts w:ascii="Times New Roman" w:eastAsia="Times New Roman" w:hAnsi="Times New Roman" w:cs="Times New Roman"/>
                <w:color w:val="000099"/>
                <w:sz w:val="24"/>
                <w:szCs w:val="24"/>
                <w:u w:val="single"/>
                <w:lang w:eastAsia="uk-UA"/>
              </w:rPr>
              <w:t>“Про місцеве самоврядування в Україні”</w:t>
            </w:r>
          </w:p>
        </w:tc>
      </w:tr>
      <w:tr w:rsidR="00D8394D" w:rsidRPr="000C42C7" w14:paraId="70825678" w14:textId="77777777" w:rsidTr="00D15AB1">
        <w:trPr>
          <w:trHeight w:val="300"/>
        </w:trPr>
        <w:tc>
          <w:tcPr>
            <w:tcW w:w="601" w:type="dxa"/>
            <w:shd w:val="clear" w:color="auto" w:fill="auto"/>
            <w:vAlign w:val="center"/>
          </w:tcPr>
          <w:p w14:paraId="7B03D8FA"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DA7EB4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01471</w:t>
            </w:r>
          </w:p>
        </w:tc>
        <w:tc>
          <w:tcPr>
            <w:tcW w:w="6588" w:type="dxa"/>
            <w:shd w:val="clear" w:color="auto" w:fill="auto"/>
            <w:vAlign w:val="center"/>
          </w:tcPr>
          <w:p w14:paraId="0DF9D165"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громадян, які потребують надання житлового приміщення з фондів житла для тимчасового проживання</w:t>
            </w:r>
          </w:p>
        </w:tc>
        <w:tc>
          <w:tcPr>
            <w:tcW w:w="2410" w:type="dxa"/>
            <w:shd w:val="clear" w:color="auto" w:fill="auto"/>
            <w:vAlign w:val="center"/>
          </w:tcPr>
          <w:p w14:paraId="43E2D7E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68EE92B5" w14:textId="77777777" w:rsidTr="00D15AB1">
        <w:trPr>
          <w:trHeight w:val="300"/>
        </w:trPr>
        <w:tc>
          <w:tcPr>
            <w:tcW w:w="601" w:type="dxa"/>
            <w:shd w:val="clear" w:color="auto" w:fill="auto"/>
            <w:vAlign w:val="center"/>
          </w:tcPr>
          <w:p w14:paraId="533C1C59"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4186BC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00159</w:t>
            </w:r>
          </w:p>
        </w:tc>
        <w:tc>
          <w:tcPr>
            <w:tcW w:w="6588" w:type="dxa"/>
            <w:shd w:val="clear" w:color="auto" w:fill="auto"/>
            <w:vAlign w:val="center"/>
          </w:tcPr>
          <w:p w14:paraId="77EABAC1"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ордера на видалення зелених насаджень</w:t>
            </w:r>
          </w:p>
        </w:tc>
        <w:tc>
          <w:tcPr>
            <w:tcW w:w="2410" w:type="dxa"/>
            <w:shd w:val="clear" w:color="auto" w:fill="auto"/>
            <w:vAlign w:val="center"/>
          </w:tcPr>
          <w:p w14:paraId="030B70AF"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rPr>
              <w:t>Закон України «Про благоустрій населених пунктів»</w:t>
            </w:r>
          </w:p>
        </w:tc>
      </w:tr>
      <w:tr w:rsidR="00D8394D" w:rsidRPr="000C42C7" w14:paraId="36D30333" w14:textId="77777777" w:rsidTr="00D15AB1">
        <w:trPr>
          <w:trHeight w:val="300"/>
        </w:trPr>
        <w:tc>
          <w:tcPr>
            <w:tcW w:w="601" w:type="dxa"/>
            <w:shd w:val="clear" w:color="auto" w:fill="auto"/>
            <w:vAlign w:val="center"/>
          </w:tcPr>
          <w:p w14:paraId="237F1F3F"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EDE772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00194</w:t>
            </w:r>
          </w:p>
        </w:tc>
        <w:tc>
          <w:tcPr>
            <w:tcW w:w="6588" w:type="dxa"/>
            <w:shd w:val="clear" w:color="auto" w:fill="auto"/>
            <w:vAlign w:val="center"/>
          </w:tcPr>
          <w:p w14:paraId="178EB12C"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порушення об’єктів благоустрою</w:t>
            </w:r>
          </w:p>
        </w:tc>
        <w:tc>
          <w:tcPr>
            <w:tcW w:w="2410" w:type="dxa"/>
            <w:shd w:val="clear" w:color="auto" w:fill="auto"/>
            <w:vAlign w:val="center"/>
          </w:tcPr>
          <w:p w14:paraId="582FA4D2"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0606A542" w14:textId="77777777" w:rsidTr="00D15AB1">
        <w:trPr>
          <w:trHeight w:val="300"/>
        </w:trPr>
        <w:tc>
          <w:tcPr>
            <w:tcW w:w="601" w:type="dxa"/>
            <w:shd w:val="clear" w:color="auto" w:fill="auto"/>
            <w:vAlign w:val="center"/>
          </w:tcPr>
          <w:p w14:paraId="582E9F7B"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FA9175D"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00195</w:t>
            </w:r>
          </w:p>
        </w:tc>
        <w:tc>
          <w:tcPr>
            <w:tcW w:w="6588" w:type="dxa"/>
            <w:shd w:val="clear" w:color="auto" w:fill="auto"/>
            <w:vAlign w:val="center"/>
          </w:tcPr>
          <w:p w14:paraId="64F210EB"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Переоформлення дозволу на порушення об’єктів благоустрою</w:t>
            </w:r>
          </w:p>
        </w:tc>
        <w:tc>
          <w:tcPr>
            <w:tcW w:w="2410" w:type="dxa"/>
            <w:shd w:val="clear" w:color="auto" w:fill="auto"/>
            <w:vAlign w:val="center"/>
          </w:tcPr>
          <w:p w14:paraId="357FE1CF"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2DFFE7C2" w14:textId="77777777" w:rsidTr="00D15AB1">
        <w:trPr>
          <w:trHeight w:val="300"/>
        </w:trPr>
        <w:tc>
          <w:tcPr>
            <w:tcW w:w="601" w:type="dxa"/>
            <w:shd w:val="clear" w:color="auto" w:fill="auto"/>
            <w:vAlign w:val="center"/>
          </w:tcPr>
          <w:p w14:paraId="47FE8D66"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B835348"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00196</w:t>
            </w:r>
          </w:p>
        </w:tc>
        <w:tc>
          <w:tcPr>
            <w:tcW w:w="6588" w:type="dxa"/>
            <w:shd w:val="clear" w:color="auto" w:fill="auto"/>
            <w:vAlign w:val="center"/>
          </w:tcPr>
          <w:p w14:paraId="481EA0BC"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дублікату дозволу на порушення об’єктів благоустрою</w:t>
            </w:r>
          </w:p>
        </w:tc>
        <w:tc>
          <w:tcPr>
            <w:tcW w:w="2410" w:type="dxa"/>
            <w:shd w:val="clear" w:color="auto" w:fill="auto"/>
          </w:tcPr>
          <w:p w14:paraId="5A09333F"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3D128CC5" w14:textId="77777777" w:rsidTr="00D15AB1">
        <w:trPr>
          <w:trHeight w:val="300"/>
        </w:trPr>
        <w:tc>
          <w:tcPr>
            <w:tcW w:w="601" w:type="dxa"/>
            <w:shd w:val="clear" w:color="auto" w:fill="auto"/>
            <w:vAlign w:val="center"/>
          </w:tcPr>
          <w:p w14:paraId="4D6AB83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22A25C5"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00197</w:t>
            </w:r>
          </w:p>
        </w:tc>
        <w:tc>
          <w:tcPr>
            <w:tcW w:w="6588" w:type="dxa"/>
            <w:shd w:val="clear" w:color="auto" w:fill="auto"/>
            <w:vAlign w:val="center"/>
          </w:tcPr>
          <w:p w14:paraId="75F7BFD8"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Анулювання дозволу на порушення об’єктів благоустрою</w:t>
            </w:r>
          </w:p>
        </w:tc>
        <w:tc>
          <w:tcPr>
            <w:tcW w:w="2410" w:type="dxa"/>
            <w:shd w:val="clear" w:color="auto" w:fill="auto"/>
          </w:tcPr>
          <w:p w14:paraId="3C87B40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587258D6" w14:textId="77777777" w:rsidTr="00D15AB1">
        <w:trPr>
          <w:trHeight w:val="300"/>
        </w:trPr>
        <w:tc>
          <w:tcPr>
            <w:tcW w:w="601" w:type="dxa"/>
            <w:shd w:val="clear" w:color="auto" w:fill="auto"/>
            <w:vAlign w:val="center"/>
          </w:tcPr>
          <w:p w14:paraId="0BAF30B2"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AEBC8F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00233</w:t>
            </w:r>
          </w:p>
        </w:tc>
        <w:tc>
          <w:tcPr>
            <w:tcW w:w="6588" w:type="dxa"/>
            <w:shd w:val="clear" w:color="auto" w:fill="auto"/>
            <w:vAlign w:val="center"/>
          </w:tcPr>
          <w:p w14:paraId="2288D32B"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облікових справ громадян, які потребують поліпшення житлових умов</w:t>
            </w:r>
          </w:p>
        </w:tc>
        <w:tc>
          <w:tcPr>
            <w:tcW w:w="2410" w:type="dxa"/>
            <w:shd w:val="clear" w:color="auto" w:fill="auto"/>
            <w:vAlign w:val="center"/>
          </w:tcPr>
          <w:p w14:paraId="7619D7A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hyperlink r:id="rId60" w:history="1">
              <w:r w:rsidRPr="00B37035">
                <w:rPr>
                  <w:rFonts w:ascii="Times New Roman" w:eastAsia="Times New Roman" w:hAnsi="Times New Roman" w:cs="Times New Roman"/>
                  <w:color w:val="0563C1"/>
                  <w:u w:val="single"/>
                  <w:lang w:eastAsia="uk-UA"/>
                </w:rPr>
                <w:t>Житловий кодекс Української РСР</w:t>
              </w:r>
            </w:hyperlink>
          </w:p>
        </w:tc>
      </w:tr>
      <w:tr w:rsidR="00D8394D" w:rsidRPr="000C42C7" w14:paraId="29A4DE7A" w14:textId="77777777" w:rsidTr="00D15AB1">
        <w:trPr>
          <w:trHeight w:val="300"/>
        </w:trPr>
        <w:tc>
          <w:tcPr>
            <w:tcW w:w="601" w:type="dxa"/>
            <w:shd w:val="clear" w:color="auto" w:fill="auto"/>
            <w:vAlign w:val="center"/>
          </w:tcPr>
          <w:p w14:paraId="35C6F4AA"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CA4FF51"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00245</w:t>
            </w:r>
          </w:p>
        </w:tc>
        <w:tc>
          <w:tcPr>
            <w:tcW w:w="6588" w:type="dxa"/>
            <w:shd w:val="clear" w:color="auto" w:fill="auto"/>
            <w:vAlign w:val="center"/>
          </w:tcPr>
          <w:p w14:paraId="50E38CEF"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переведення жилих будинків і жилих приміщень у нежилі</w:t>
            </w:r>
          </w:p>
        </w:tc>
        <w:tc>
          <w:tcPr>
            <w:tcW w:w="2410" w:type="dxa"/>
            <w:shd w:val="clear" w:color="auto" w:fill="auto"/>
            <w:vAlign w:val="center"/>
          </w:tcPr>
          <w:p w14:paraId="44A283BE"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1B4508D3" w14:textId="77777777" w:rsidTr="00D15AB1">
        <w:trPr>
          <w:trHeight w:val="300"/>
        </w:trPr>
        <w:tc>
          <w:tcPr>
            <w:tcW w:w="601" w:type="dxa"/>
            <w:shd w:val="clear" w:color="auto" w:fill="auto"/>
            <w:vAlign w:val="center"/>
          </w:tcPr>
          <w:p w14:paraId="34F7A89E"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C0C7504"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00183</w:t>
            </w:r>
          </w:p>
        </w:tc>
        <w:tc>
          <w:tcPr>
            <w:tcW w:w="6588" w:type="dxa"/>
            <w:shd w:val="clear" w:color="auto" w:fill="auto"/>
            <w:vAlign w:val="center"/>
          </w:tcPr>
          <w:p w14:paraId="24F1D619"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розміщення зовнішньої реклами у межах населеного пункту</w:t>
            </w:r>
          </w:p>
        </w:tc>
        <w:tc>
          <w:tcPr>
            <w:tcW w:w="2410" w:type="dxa"/>
            <w:shd w:val="clear" w:color="auto" w:fill="auto"/>
            <w:vAlign w:val="center"/>
          </w:tcPr>
          <w:p w14:paraId="6CAF470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rPr>
              <w:t xml:space="preserve">Закон України </w:t>
            </w:r>
            <w:r w:rsidRPr="00B37035">
              <w:rPr>
                <w:rFonts w:ascii="Times New Roman" w:hAnsi="Times New Roman" w:cs="Times New Roman"/>
              </w:rPr>
              <w:br/>
              <w:t>«Про рекламу»</w:t>
            </w:r>
          </w:p>
        </w:tc>
      </w:tr>
      <w:tr w:rsidR="00D8394D" w:rsidRPr="000C42C7" w14:paraId="1843B329" w14:textId="77777777" w:rsidTr="00D15AB1">
        <w:trPr>
          <w:trHeight w:val="300"/>
        </w:trPr>
        <w:tc>
          <w:tcPr>
            <w:tcW w:w="601" w:type="dxa"/>
            <w:shd w:val="clear" w:color="auto" w:fill="auto"/>
            <w:vAlign w:val="center"/>
          </w:tcPr>
          <w:p w14:paraId="42705780"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AD9A2F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00186</w:t>
            </w:r>
          </w:p>
        </w:tc>
        <w:tc>
          <w:tcPr>
            <w:tcW w:w="6588" w:type="dxa"/>
            <w:shd w:val="clear" w:color="auto" w:fill="auto"/>
            <w:vAlign w:val="center"/>
          </w:tcPr>
          <w:p w14:paraId="3A4DB2ED"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дії дозволу на розміщення зовнішньої реклами</w:t>
            </w:r>
          </w:p>
        </w:tc>
        <w:tc>
          <w:tcPr>
            <w:tcW w:w="2410" w:type="dxa"/>
            <w:shd w:val="clear" w:color="auto" w:fill="auto"/>
            <w:vAlign w:val="center"/>
          </w:tcPr>
          <w:p w14:paraId="51D5F5CE"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72CBFD15" w14:textId="77777777" w:rsidTr="00D15AB1">
        <w:trPr>
          <w:trHeight w:val="300"/>
        </w:trPr>
        <w:tc>
          <w:tcPr>
            <w:tcW w:w="601" w:type="dxa"/>
            <w:shd w:val="clear" w:color="auto" w:fill="auto"/>
            <w:vAlign w:val="center"/>
          </w:tcPr>
          <w:p w14:paraId="783CDEC5"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23B1238"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00184</w:t>
            </w:r>
          </w:p>
        </w:tc>
        <w:tc>
          <w:tcPr>
            <w:tcW w:w="6588" w:type="dxa"/>
            <w:shd w:val="clear" w:color="auto" w:fill="auto"/>
            <w:vAlign w:val="center"/>
          </w:tcPr>
          <w:p w14:paraId="3F36C27D"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Переоформлення дозволу на розміщення зовнішньої реклами</w:t>
            </w:r>
          </w:p>
        </w:tc>
        <w:tc>
          <w:tcPr>
            <w:tcW w:w="2410" w:type="dxa"/>
            <w:shd w:val="clear" w:color="auto" w:fill="auto"/>
            <w:vAlign w:val="center"/>
          </w:tcPr>
          <w:p w14:paraId="32D00E93"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470DC41B" w14:textId="77777777" w:rsidTr="00D15AB1">
        <w:trPr>
          <w:trHeight w:val="300"/>
        </w:trPr>
        <w:tc>
          <w:tcPr>
            <w:tcW w:w="601" w:type="dxa"/>
            <w:shd w:val="clear" w:color="auto" w:fill="auto"/>
            <w:vAlign w:val="center"/>
          </w:tcPr>
          <w:p w14:paraId="16B90D1C"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438B60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00187</w:t>
            </w:r>
          </w:p>
        </w:tc>
        <w:tc>
          <w:tcPr>
            <w:tcW w:w="6588" w:type="dxa"/>
            <w:shd w:val="clear" w:color="auto" w:fill="auto"/>
            <w:vAlign w:val="center"/>
          </w:tcPr>
          <w:p w14:paraId="1EABEFA1"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Анулювання дозволу на розміщення зовнішньої реклами</w:t>
            </w:r>
          </w:p>
        </w:tc>
        <w:tc>
          <w:tcPr>
            <w:tcW w:w="2410" w:type="dxa"/>
            <w:shd w:val="clear" w:color="auto" w:fill="auto"/>
            <w:vAlign w:val="center"/>
          </w:tcPr>
          <w:p w14:paraId="4514B919"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w:t>
            </w:r>
          </w:p>
        </w:tc>
      </w:tr>
      <w:tr w:rsidR="00D8394D" w:rsidRPr="000C42C7" w14:paraId="7AFD7F86" w14:textId="77777777" w:rsidTr="00D15AB1">
        <w:trPr>
          <w:trHeight w:val="300"/>
        </w:trPr>
        <w:tc>
          <w:tcPr>
            <w:tcW w:w="601" w:type="dxa"/>
            <w:shd w:val="clear" w:color="auto" w:fill="auto"/>
            <w:vAlign w:val="center"/>
          </w:tcPr>
          <w:p w14:paraId="7629195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1BE477F"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02031</w:t>
            </w:r>
          </w:p>
        </w:tc>
        <w:tc>
          <w:tcPr>
            <w:tcW w:w="6588" w:type="dxa"/>
            <w:shd w:val="clear" w:color="auto" w:fill="auto"/>
            <w:vAlign w:val="center"/>
          </w:tcPr>
          <w:p w14:paraId="1BC996CD"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Погодження проведення салютів, феєрверків, інших заходів з використанням вибухових речовин і піротехнічних засобів у заборонений час</w:t>
            </w:r>
          </w:p>
        </w:tc>
        <w:tc>
          <w:tcPr>
            <w:tcW w:w="2410" w:type="dxa"/>
            <w:shd w:val="clear" w:color="auto" w:fill="auto"/>
            <w:vAlign w:val="center"/>
          </w:tcPr>
          <w:p w14:paraId="1FAAEAC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rPr>
              <w:t xml:space="preserve">Закон України </w:t>
            </w:r>
            <w:r w:rsidRPr="00B37035">
              <w:rPr>
                <w:rFonts w:ascii="Times New Roman" w:hAnsi="Times New Roman" w:cs="Times New Roman"/>
              </w:rPr>
              <w:br/>
              <w:t>«Про забезпечення санітарного та епідемічного благополуччя населення»</w:t>
            </w:r>
          </w:p>
        </w:tc>
      </w:tr>
      <w:tr w:rsidR="00D8394D" w:rsidRPr="000C42C7" w14:paraId="1ABC92AD" w14:textId="77777777" w:rsidTr="00D15AB1">
        <w:trPr>
          <w:trHeight w:val="300"/>
        </w:trPr>
        <w:tc>
          <w:tcPr>
            <w:tcW w:w="601" w:type="dxa"/>
            <w:shd w:val="clear" w:color="auto" w:fill="auto"/>
            <w:vAlign w:val="center"/>
          </w:tcPr>
          <w:p w14:paraId="6A123076"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6DA1793"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00188</w:t>
            </w:r>
          </w:p>
        </w:tc>
        <w:tc>
          <w:tcPr>
            <w:tcW w:w="6588" w:type="dxa"/>
            <w:shd w:val="clear" w:color="auto" w:fill="auto"/>
            <w:vAlign w:val="center"/>
          </w:tcPr>
          <w:p w14:paraId="07C75426"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tc>
        <w:tc>
          <w:tcPr>
            <w:tcW w:w="2410" w:type="dxa"/>
            <w:shd w:val="clear" w:color="auto" w:fill="auto"/>
            <w:vAlign w:val="center"/>
          </w:tcPr>
          <w:p w14:paraId="04F3DEF2"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hAnsi="Times New Roman" w:cs="Times New Roman"/>
              </w:rPr>
              <w:t>Закон України «Про місцеве самоврядування в Україні»</w:t>
            </w:r>
          </w:p>
        </w:tc>
      </w:tr>
      <w:tr w:rsidR="00D8394D" w:rsidRPr="000C42C7" w14:paraId="0E67BAF7" w14:textId="77777777" w:rsidTr="00D15AB1">
        <w:trPr>
          <w:trHeight w:val="300"/>
        </w:trPr>
        <w:tc>
          <w:tcPr>
            <w:tcW w:w="601" w:type="dxa"/>
            <w:shd w:val="clear" w:color="auto" w:fill="auto"/>
            <w:vAlign w:val="center"/>
          </w:tcPr>
          <w:p w14:paraId="4F53C97E"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C65CE06"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02099</w:t>
            </w:r>
          </w:p>
        </w:tc>
        <w:tc>
          <w:tcPr>
            <w:tcW w:w="6588" w:type="dxa"/>
            <w:shd w:val="clear" w:color="auto" w:fill="auto"/>
            <w:vAlign w:val="center"/>
          </w:tcPr>
          <w:p w14:paraId="489DA18F"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10" w:type="dxa"/>
            <w:shd w:val="clear" w:color="auto" w:fill="auto"/>
            <w:vAlign w:val="center"/>
          </w:tcPr>
          <w:p w14:paraId="624BBB92"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hAnsi="Times New Roman" w:cs="Times New Roman"/>
              </w:rPr>
              <w:t>Закон України «Про відходи»</w:t>
            </w:r>
          </w:p>
        </w:tc>
      </w:tr>
      <w:tr w:rsidR="00D8394D" w:rsidRPr="000C42C7" w14:paraId="67170CF9" w14:textId="77777777" w:rsidTr="00D15AB1">
        <w:trPr>
          <w:trHeight w:val="300"/>
        </w:trPr>
        <w:tc>
          <w:tcPr>
            <w:tcW w:w="601" w:type="dxa"/>
            <w:shd w:val="clear" w:color="auto" w:fill="auto"/>
            <w:vAlign w:val="center"/>
          </w:tcPr>
          <w:p w14:paraId="3C7C50ED"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8395A9C"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00265</w:t>
            </w:r>
          </w:p>
        </w:tc>
        <w:tc>
          <w:tcPr>
            <w:tcW w:w="6588" w:type="dxa"/>
            <w:shd w:val="clear" w:color="auto" w:fill="auto"/>
            <w:vAlign w:val="center"/>
          </w:tcPr>
          <w:p w14:paraId="1B55C33A"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припинення ведення особистого селянського господарства або вихід з такого господарства</w:t>
            </w:r>
          </w:p>
        </w:tc>
        <w:tc>
          <w:tcPr>
            <w:tcW w:w="2410" w:type="dxa"/>
            <w:shd w:val="clear" w:color="auto" w:fill="auto"/>
            <w:vAlign w:val="center"/>
          </w:tcPr>
          <w:p w14:paraId="442F5685"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hAnsi="Times New Roman" w:cs="Times New Roman"/>
              </w:rPr>
              <w:t>Закон України «Про особисте селянське господарство», Закон України «Про зайнятість населення»</w:t>
            </w:r>
          </w:p>
        </w:tc>
      </w:tr>
      <w:tr w:rsidR="00D8394D" w:rsidRPr="000C42C7" w14:paraId="45412FF3" w14:textId="77777777" w:rsidTr="00D15AB1">
        <w:trPr>
          <w:trHeight w:val="300"/>
        </w:trPr>
        <w:tc>
          <w:tcPr>
            <w:tcW w:w="601" w:type="dxa"/>
            <w:shd w:val="clear" w:color="auto" w:fill="auto"/>
            <w:vAlign w:val="center"/>
          </w:tcPr>
          <w:p w14:paraId="7A59926E"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9538E54"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00262</w:t>
            </w:r>
          </w:p>
        </w:tc>
        <w:tc>
          <w:tcPr>
            <w:tcW w:w="6588" w:type="dxa"/>
            <w:shd w:val="clear" w:color="auto" w:fill="auto"/>
            <w:vAlign w:val="center"/>
          </w:tcPr>
          <w:p w14:paraId="75881CD5"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свідоцтва про право власності на державне приватизоване житло</w:t>
            </w:r>
          </w:p>
        </w:tc>
        <w:tc>
          <w:tcPr>
            <w:tcW w:w="2410" w:type="dxa"/>
            <w:shd w:val="clear" w:color="auto" w:fill="auto"/>
            <w:vAlign w:val="center"/>
          </w:tcPr>
          <w:p w14:paraId="01C6FBF0" w14:textId="77777777" w:rsidR="00D8394D" w:rsidRPr="00B37035" w:rsidRDefault="00D8394D" w:rsidP="00D8394D">
            <w:pPr>
              <w:pStyle w:val="af"/>
              <w:shd w:val="clear" w:color="auto" w:fill="auto"/>
              <w:spacing w:line="240" w:lineRule="auto"/>
              <w:ind w:left="120"/>
              <w:jc w:val="center"/>
              <w:rPr>
                <w:rFonts w:ascii="Times New Roman" w:hAnsi="Times New Roman" w:cs="Times New Roman"/>
                <w:sz w:val="22"/>
                <w:lang w:val="ru-RU"/>
              </w:rPr>
            </w:pPr>
            <w:r w:rsidRPr="00B37035">
              <w:rPr>
                <w:rFonts w:ascii="Times New Roman" w:hAnsi="Times New Roman" w:cs="Times New Roman"/>
                <w:sz w:val="22"/>
              </w:rPr>
              <w:t>Закон України</w:t>
            </w:r>
          </w:p>
          <w:p w14:paraId="49BBD0AC" w14:textId="77777777" w:rsidR="00D8394D" w:rsidRPr="00B37035" w:rsidRDefault="00D8394D" w:rsidP="00D8394D">
            <w:pPr>
              <w:spacing w:after="0" w:line="240" w:lineRule="auto"/>
              <w:jc w:val="center"/>
              <w:rPr>
                <w:rFonts w:ascii="Times New Roman" w:hAnsi="Times New Roman" w:cs="Times New Roman"/>
              </w:rPr>
            </w:pPr>
            <w:r w:rsidRPr="00B37035">
              <w:rPr>
                <w:rFonts w:ascii="Times New Roman" w:hAnsi="Times New Roman" w:cs="Times New Roman"/>
              </w:rPr>
              <w:t>«Про приватизацію державного житлового фонду»</w:t>
            </w:r>
          </w:p>
        </w:tc>
      </w:tr>
      <w:tr w:rsidR="00D8394D" w:rsidRPr="000C42C7" w14:paraId="3CC6077C" w14:textId="77777777" w:rsidTr="00D15AB1">
        <w:trPr>
          <w:trHeight w:val="300"/>
        </w:trPr>
        <w:tc>
          <w:tcPr>
            <w:tcW w:w="601" w:type="dxa"/>
            <w:shd w:val="clear" w:color="auto" w:fill="auto"/>
            <w:vAlign w:val="center"/>
          </w:tcPr>
          <w:p w14:paraId="70D96979"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FB02BE2"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00263</w:t>
            </w:r>
          </w:p>
        </w:tc>
        <w:tc>
          <w:tcPr>
            <w:tcW w:w="6588" w:type="dxa"/>
            <w:shd w:val="clear" w:color="auto" w:fill="auto"/>
            <w:vAlign w:val="center"/>
          </w:tcPr>
          <w:p w14:paraId="049070B8"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Видача довідки про невикористання житлових </w:t>
            </w:r>
            <w:proofErr w:type="spellStart"/>
            <w:r w:rsidRPr="00B37035">
              <w:rPr>
                <w:rFonts w:ascii="Times New Roman" w:eastAsia="Times New Roman" w:hAnsi="Times New Roman" w:cs="Times New Roman"/>
                <w:color w:val="000000"/>
                <w:lang w:eastAsia="uk-UA"/>
              </w:rPr>
              <w:t>чеків</w:t>
            </w:r>
            <w:proofErr w:type="spellEnd"/>
            <w:r w:rsidRPr="00B37035">
              <w:rPr>
                <w:rFonts w:ascii="Times New Roman" w:eastAsia="Times New Roman" w:hAnsi="Times New Roman" w:cs="Times New Roman"/>
                <w:color w:val="000000"/>
                <w:lang w:eastAsia="uk-UA"/>
              </w:rPr>
              <w:t xml:space="preserve"> для приватизації державного житлового фонду</w:t>
            </w:r>
          </w:p>
        </w:tc>
        <w:tc>
          <w:tcPr>
            <w:tcW w:w="2410" w:type="dxa"/>
            <w:shd w:val="clear" w:color="auto" w:fill="auto"/>
            <w:vAlign w:val="center"/>
          </w:tcPr>
          <w:p w14:paraId="344100BC" w14:textId="77777777" w:rsidR="00D8394D" w:rsidRPr="00B37035" w:rsidRDefault="00D8394D" w:rsidP="00D8394D">
            <w:pPr>
              <w:spacing w:line="240" w:lineRule="auto"/>
              <w:ind w:left="120"/>
              <w:jc w:val="center"/>
              <w:rPr>
                <w:rFonts w:ascii="Times New Roman" w:hAnsi="Times New Roman" w:cs="Times New Roman"/>
              </w:rPr>
            </w:pPr>
            <w:r w:rsidRPr="00B37035">
              <w:rPr>
                <w:rFonts w:ascii="Times New Roman" w:eastAsia="Times New Roman" w:hAnsi="Times New Roman" w:cs="Times New Roman"/>
                <w:color w:val="000000"/>
                <w:lang w:eastAsia="uk-UA"/>
              </w:rPr>
              <w:t>-“-</w:t>
            </w:r>
          </w:p>
        </w:tc>
      </w:tr>
      <w:tr w:rsidR="00D8394D" w:rsidRPr="000C42C7" w14:paraId="332C0BB9" w14:textId="77777777" w:rsidTr="00D15AB1">
        <w:trPr>
          <w:trHeight w:val="300"/>
        </w:trPr>
        <w:tc>
          <w:tcPr>
            <w:tcW w:w="601" w:type="dxa"/>
            <w:shd w:val="clear" w:color="auto" w:fill="auto"/>
            <w:vAlign w:val="center"/>
          </w:tcPr>
          <w:p w14:paraId="1419FC10"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3E7A763"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00264</w:t>
            </w:r>
          </w:p>
        </w:tc>
        <w:tc>
          <w:tcPr>
            <w:tcW w:w="6588" w:type="dxa"/>
            <w:shd w:val="clear" w:color="auto" w:fill="auto"/>
            <w:vAlign w:val="center"/>
          </w:tcPr>
          <w:p w14:paraId="290D55EF"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охоронного свідоцтва (броні) на жиле приміщення державного і громадського  житлового фонду</w:t>
            </w:r>
          </w:p>
        </w:tc>
        <w:tc>
          <w:tcPr>
            <w:tcW w:w="2410" w:type="dxa"/>
            <w:shd w:val="clear" w:color="auto" w:fill="auto"/>
            <w:vAlign w:val="center"/>
          </w:tcPr>
          <w:p w14:paraId="7FA68AE9" w14:textId="77777777" w:rsidR="00D8394D" w:rsidRPr="00B37035" w:rsidRDefault="00D8394D" w:rsidP="00D8394D">
            <w:pPr>
              <w:spacing w:line="240" w:lineRule="auto"/>
              <w:ind w:left="120"/>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Житловий кодекс</w:t>
            </w:r>
          </w:p>
        </w:tc>
      </w:tr>
      <w:tr w:rsidR="00D8394D" w:rsidRPr="000C42C7" w14:paraId="2D134A4E" w14:textId="77777777" w:rsidTr="00D15AB1">
        <w:trPr>
          <w:trHeight w:val="300"/>
        </w:trPr>
        <w:tc>
          <w:tcPr>
            <w:tcW w:w="601" w:type="dxa"/>
            <w:shd w:val="clear" w:color="auto" w:fill="auto"/>
            <w:vAlign w:val="center"/>
          </w:tcPr>
          <w:p w14:paraId="3BCA9472"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5ADA3E4" w14:textId="77777777" w:rsidR="00D8394D" w:rsidRPr="00B37035" w:rsidRDefault="00D8394D" w:rsidP="00D8394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01132</w:t>
            </w:r>
          </w:p>
        </w:tc>
        <w:tc>
          <w:tcPr>
            <w:tcW w:w="6588" w:type="dxa"/>
            <w:shd w:val="clear" w:color="auto" w:fill="auto"/>
            <w:vAlign w:val="center"/>
          </w:tcPr>
          <w:p w14:paraId="517550CC" w14:textId="77777777" w:rsidR="00D8394D" w:rsidRPr="00B37035" w:rsidRDefault="00D8394D" w:rsidP="00D8394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2410" w:type="dxa"/>
            <w:shd w:val="clear" w:color="auto" w:fill="auto"/>
            <w:vAlign w:val="center"/>
          </w:tcPr>
          <w:p w14:paraId="1CA97C53" w14:textId="77777777" w:rsidR="00D8394D" w:rsidRPr="00B37035" w:rsidRDefault="00D8394D" w:rsidP="00D8394D">
            <w:pPr>
              <w:spacing w:line="240" w:lineRule="auto"/>
              <w:ind w:left="120"/>
              <w:jc w:val="center"/>
              <w:rPr>
                <w:rFonts w:ascii="Times New Roman" w:eastAsia="Times New Roman" w:hAnsi="Times New Roman" w:cs="Times New Roman"/>
                <w:color w:val="000000"/>
                <w:lang w:eastAsia="uk-UA"/>
              </w:rPr>
            </w:pPr>
            <w:r w:rsidRPr="00B37035">
              <w:rPr>
                <w:rFonts w:ascii="Times New Roman" w:hAnsi="Times New Roman" w:cs="Times New Roman"/>
                <w:bCs/>
              </w:rPr>
              <w:t>Закон України «Про охорону культурної спадщини»</w:t>
            </w:r>
          </w:p>
        </w:tc>
      </w:tr>
      <w:tr w:rsidR="00D8394D" w:rsidRPr="000C42C7" w14:paraId="19EA33ED" w14:textId="77777777" w:rsidTr="00E838FE">
        <w:trPr>
          <w:trHeight w:val="600"/>
        </w:trPr>
        <w:tc>
          <w:tcPr>
            <w:tcW w:w="11199" w:type="dxa"/>
            <w:gridSpan w:val="4"/>
            <w:shd w:val="clear" w:color="auto" w:fill="auto"/>
            <w:vAlign w:val="center"/>
          </w:tcPr>
          <w:p w14:paraId="0449AFCE" w14:textId="5AA6CED6" w:rsidR="00D8394D" w:rsidRDefault="00D8394D" w:rsidP="00D8394D">
            <w:pPr>
              <w:spacing w:after="0" w:line="240" w:lineRule="auto"/>
              <w:jc w:val="center"/>
            </w:pPr>
            <w:r w:rsidRPr="0080558C">
              <w:rPr>
                <w:rFonts w:ascii="Times New Roman" w:hAnsi="Times New Roman" w:cs="Times New Roman"/>
                <w:b/>
                <w:bCs/>
              </w:rPr>
              <w:t>ІНШІ ГРУПИ ПОСЛУГ</w:t>
            </w:r>
          </w:p>
        </w:tc>
      </w:tr>
      <w:tr w:rsidR="00D8394D" w:rsidRPr="000C42C7" w14:paraId="72B868A5" w14:textId="77777777" w:rsidTr="00FD70D2">
        <w:trPr>
          <w:trHeight w:val="600"/>
        </w:trPr>
        <w:tc>
          <w:tcPr>
            <w:tcW w:w="601" w:type="dxa"/>
            <w:shd w:val="clear" w:color="auto" w:fill="auto"/>
            <w:vAlign w:val="center"/>
          </w:tcPr>
          <w:p w14:paraId="1F2C596E" w14:textId="28B5DF33"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36FA483"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01268</w:t>
            </w:r>
          </w:p>
        </w:tc>
        <w:tc>
          <w:tcPr>
            <w:tcW w:w="6588" w:type="dxa"/>
            <w:shd w:val="clear" w:color="auto" w:fill="auto"/>
            <w:vAlign w:val="center"/>
            <w:hideMark/>
          </w:tcPr>
          <w:p w14:paraId="6D06D701" w14:textId="77777777" w:rsidR="00D8394D" w:rsidRPr="000C42C7" w:rsidRDefault="00D8394D" w:rsidP="00D8394D">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Повідомна реєстрація галузевих (міжгалузевих) і територіальних угод, колективних договорів</w:t>
            </w:r>
          </w:p>
        </w:tc>
        <w:tc>
          <w:tcPr>
            <w:tcW w:w="2410" w:type="dxa"/>
            <w:shd w:val="clear" w:color="auto" w:fill="auto"/>
            <w:vAlign w:val="center"/>
            <w:hideMark/>
          </w:tcPr>
          <w:p w14:paraId="3A734204" w14:textId="77777777" w:rsidR="00D8394D" w:rsidRPr="000C42C7" w:rsidRDefault="00D8394D" w:rsidP="00D8394D">
            <w:pPr>
              <w:spacing w:after="0" w:line="240" w:lineRule="auto"/>
              <w:jc w:val="center"/>
              <w:rPr>
                <w:rFonts w:ascii="Times New Roman" w:eastAsia="Times New Roman" w:hAnsi="Times New Roman" w:cs="Times New Roman"/>
                <w:color w:val="0563C1"/>
                <w:u w:val="single"/>
                <w:lang w:eastAsia="uk-UA"/>
              </w:rPr>
            </w:pPr>
            <w:hyperlink r:id="rId61" w:history="1">
              <w:r w:rsidRPr="000C42C7">
                <w:rPr>
                  <w:rFonts w:ascii="Times New Roman" w:eastAsia="Times New Roman" w:hAnsi="Times New Roman" w:cs="Times New Roman"/>
                  <w:color w:val="0563C1"/>
                  <w:u w:val="single"/>
                  <w:lang w:eastAsia="uk-UA"/>
                </w:rPr>
                <w:t>Закон України “Про колективні договори і угоди”</w:t>
              </w:r>
            </w:hyperlink>
          </w:p>
        </w:tc>
      </w:tr>
      <w:tr w:rsidR="00D8394D" w:rsidRPr="000C42C7" w14:paraId="4D920350" w14:textId="77777777" w:rsidTr="00FD70D2">
        <w:trPr>
          <w:trHeight w:val="600"/>
        </w:trPr>
        <w:tc>
          <w:tcPr>
            <w:tcW w:w="601" w:type="dxa"/>
            <w:shd w:val="clear" w:color="auto" w:fill="auto"/>
            <w:vAlign w:val="center"/>
          </w:tcPr>
          <w:p w14:paraId="27936FF0" w14:textId="644060C5"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E3A168A"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01170</w:t>
            </w:r>
          </w:p>
        </w:tc>
        <w:tc>
          <w:tcPr>
            <w:tcW w:w="6588" w:type="dxa"/>
            <w:shd w:val="clear" w:color="auto" w:fill="auto"/>
            <w:vAlign w:val="center"/>
            <w:hideMark/>
          </w:tcPr>
          <w:p w14:paraId="757F897E" w14:textId="77777777" w:rsidR="00D8394D" w:rsidRPr="000C42C7" w:rsidRDefault="00D8394D" w:rsidP="00D8394D">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Видача дозволу на застосування праці іноземців та осіб без громадянства</w:t>
            </w:r>
          </w:p>
        </w:tc>
        <w:tc>
          <w:tcPr>
            <w:tcW w:w="2410" w:type="dxa"/>
            <w:shd w:val="clear" w:color="auto" w:fill="auto"/>
            <w:vAlign w:val="center"/>
            <w:hideMark/>
          </w:tcPr>
          <w:p w14:paraId="38CA8D0D" w14:textId="77777777" w:rsidR="00D8394D" w:rsidRPr="000C42C7" w:rsidRDefault="00D8394D" w:rsidP="00D8394D">
            <w:pPr>
              <w:spacing w:after="0" w:line="240" w:lineRule="auto"/>
              <w:jc w:val="center"/>
              <w:rPr>
                <w:rFonts w:ascii="Times New Roman" w:eastAsia="Times New Roman" w:hAnsi="Times New Roman" w:cs="Times New Roman"/>
                <w:color w:val="0563C1"/>
                <w:u w:val="single"/>
                <w:lang w:eastAsia="uk-UA"/>
              </w:rPr>
            </w:pPr>
            <w:hyperlink r:id="rId62" w:history="1">
              <w:r w:rsidRPr="000C42C7">
                <w:rPr>
                  <w:rFonts w:ascii="Times New Roman" w:eastAsia="Times New Roman" w:hAnsi="Times New Roman" w:cs="Times New Roman"/>
                  <w:color w:val="0563C1"/>
                  <w:u w:val="single"/>
                  <w:lang w:eastAsia="uk-UA"/>
                </w:rPr>
                <w:t>Закон України “Про зайнятість населення”</w:t>
              </w:r>
            </w:hyperlink>
          </w:p>
        </w:tc>
      </w:tr>
      <w:tr w:rsidR="00D8394D" w:rsidRPr="000C42C7" w14:paraId="33CB6E04" w14:textId="77777777" w:rsidTr="00FD70D2">
        <w:trPr>
          <w:trHeight w:val="600"/>
        </w:trPr>
        <w:tc>
          <w:tcPr>
            <w:tcW w:w="601" w:type="dxa"/>
            <w:shd w:val="clear" w:color="auto" w:fill="auto"/>
            <w:vAlign w:val="center"/>
          </w:tcPr>
          <w:p w14:paraId="7595FADC" w14:textId="14CD5D14"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5C5D238"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01172</w:t>
            </w:r>
          </w:p>
        </w:tc>
        <w:tc>
          <w:tcPr>
            <w:tcW w:w="6588" w:type="dxa"/>
            <w:shd w:val="clear" w:color="auto" w:fill="auto"/>
            <w:vAlign w:val="center"/>
            <w:hideMark/>
          </w:tcPr>
          <w:p w14:paraId="611E7167" w14:textId="77777777" w:rsidR="00D8394D" w:rsidRPr="000C42C7" w:rsidRDefault="00D8394D" w:rsidP="00D8394D">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Внесення змін до дозволу на застосування праці іноземців та осіб без громадянства</w:t>
            </w:r>
          </w:p>
        </w:tc>
        <w:tc>
          <w:tcPr>
            <w:tcW w:w="2410" w:type="dxa"/>
            <w:shd w:val="clear" w:color="auto" w:fill="auto"/>
            <w:vAlign w:val="center"/>
            <w:hideMark/>
          </w:tcPr>
          <w:p w14:paraId="67F16C0F" w14:textId="3D134DA9" w:rsidR="00D8394D" w:rsidRPr="000C42C7" w:rsidRDefault="00D8394D" w:rsidP="00D8394D">
            <w:pPr>
              <w:spacing w:after="0" w:line="240" w:lineRule="auto"/>
              <w:jc w:val="center"/>
              <w:rPr>
                <w:rFonts w:ascii="Times New Roman" w:eastAsia="Times New Roman" w:hAnsi="Times New Roman" w:cs="Times New Roman"/>
                <w:color w:val="0563C1"/>
                <w:u w:val="single"/>
                <w:lang w:eastAsia="uk-UA"/>
              </w:rPr>
            </w:pPr>
            <w:r w:rsidRPr="00DC14D6">
              <w:rPr>
                <w:rFonts w:ascii="Times New Roman" w:eastAsia="Times New Roman" w:hAnsi="Times New Roman" w:cs="Times New Roman"/>
                <w:color w:val="000000"/>
                <w:lang w:eastAsia="uk-UA"/>
              </w:rPr>
              <w:t>-“-</w:t>
            </w:r>
          </w:p>
        </w:tc>
      </w:tr>
      <w:tr w:rsidR="00D8394D" w:rsidRPr="000C42C7" w14:paraId="395A81A3" w14:textId="77777777" w:rsidTr="00FD70D2">
        <w:trPr>
          <w:trHeight w:val="300"/>
        </w:trPr>
        <w:tc>
          <w:tcPr>
            <w:tcW w:w="601" w:type="dxa"/>
            <w:shd w:val="clear" w:color="auto" w:fill="auto"/>
            <w:vAlign w:val="center"/>
          </w:tcPr>
          <w:p w14:paraId="1E485EE1" w14:textId="2578973E"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96CA5E5"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01173</w:t>
            </w:r>
          </w:p>
        </w:tc>
        <w:tc>
          <w:tcPr>
            <w:tcW w:w="6588" w:type="dxa"/>
            <w:shd w:val="clear" w:color="auto" w:fill="auto"/>
            <w:vAlign w:val="center"/>
            <w:hideMark/>
          </w:tcPr>
          <w:p w14:paraId="382518F6" w14:textId="77777777" w:rsidR="00D8394D" w:rsidRPr="000C42C7" w:rsidRDefault="00D8394D" w:rsidP="00D8394D">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Продовження дії дозволу на застосування праці іноземців та осіб без громадянства</w:t>
            </w:r>
          </w:p>
        </w:tc>
        <w:tc>
          <w:tcPr>
            <w:tcW w:w="2410" w:type="dxa"/>
            <w:shd w:val="clear" w:color="auto" w:fill="auto"/>
            <w:vAlign w:val="center"/>
            <w:hideMark/>
          </w:tcPr>
          <w:p w14:paraId="023B55E2"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8394D" w:rsidRPr="000C42C7" w14:paraId="23A36E77" w14:textId="77777777" w:rsidTr="00FD70D2">
        <w:trPr>
          <w:trHeight w:val="300"/>
        </w:trPr>
        <w:tc>
          <w:tcPr>
            <w:tcW w:w="601" w:type="dxa"/>
            <w:shd w:val="clear" w:color="auto" w:fill="auto"/>
            <w:vAlign w:val="center"/>
          </w:tcPr>
          <w:p w14:paraId="602C2F72" w14:textId="1E4EEA3C"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A25021B"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01171</w:t>
            </w:r>
          </w:p>
        </w:tc>
        <w:tc>
          <w:tcPr>
            <w:tcW w:w="6588" w:type="dxa"/>
            <w:shd w:val="clear" w:color="auto" w:fill="auto"/>
            <w:vAlign w:val="center"/>
            <w:hideMark/>
          </w:tcPr>
          <w:p w14:paraId="18CE898C" w14:textId="77777777" w:rsidR="00D8394D" w:rsidRPr="000C42C7" w:rsidRDefault="00D8394D" w:rsidP="00D8394D">
            <w:pPr>
              <w:spacing w:after="0" w:line="240" w:lineRule="auto"/>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Скасування дозволу на застосування праці іноземців та осіб без громадянства</w:t>
            </w:r>
          </w:p>
        </w:tc>
        <w:tc>
          <w:tcPr>
            <w:tcW w:w="2410" w:type="dxa"/>
            <w:shd w:val="clear" w:color="auto" w:fill="auto"/>
            <w:vAlign w:val="center"/>
            <w:hideMark/>
          </w:tcPr>
          <w:p w14:paraId="467F7B21" w14:textId="77777777"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0C42C7">
              <w:rPr>
                <w:rFonts w:ascii="Times New Roman" w:eastAsia="Times New Roman" w:hAnsi="Times New Roman" w:cs="Times New Roman"/>
                <w:color w:val="000000"/>
                <w:lang w:eastAsia="uk-UA"/>
              </w:rPr>
              <w:t>-“-</w:t>
            </w:r>
          </w:p>
        </w:tc>
      </w:tr>
      <w:tr w:rsidR="00D8394D" w:rsidRPr="000C42C7" w14:paraId="18B67075" w14:textId="77777777" w:rsidTr="00E63C52">
        <w:trPr>
          <w:trHeight w:val="300"/>
        </w:trPr>
        <w:tc>
          <w:tcPr>
            <w:tcW w:w="11199" w:type="dxa"/>
            <w:gridSpan w:val="4"/>
            <w:shd w:val="clear" w:color="auto" w:fill="auto"/>
            <w:vAlign w:val="center"/>
          </w:tcPr>
          <w:p w14:paraId="38A12287" w14:textId="224BA53C"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hAnsi="Times New Roman" w:cs="Times New Roman"/>
                <w:b/>
                <w:bCs/>
              </w:rPr>
              <w:t xml:space="preserve">ОКРЕМІ НОТАРІАЛЬНІ ДІЇ, </w:t>
            </w:r>
            <w:r w:rsidRPr="00DC14D6">
              <w:rPr>
                <w:rFonts w:ascii="Times New Roman" w:hAnsi="Times New Roman" w:cs="Times New Roman"/>
                <w:b/>
                <w:bCs/>
              </w:rPr>
              <w:br/>
              <w:t>ЩО ВЧИНЯЮТЬСЯ ПОСАДОВИМИ ОСОБАМИ ОМС У СІЛЬСЬКИХ НАСЕЛЕНИХ ПУНКТАХ</w:t>
            </w:r>
            <w:r w:rsidRPr="00DC14D6">
              <w:rPr>
                <w:rStyle w:val="a7"/>
                <w:rFonts w:ascii="Times New Roman" w:hAnsi="Times New Roman"/>
                <w:b/>
                <w:bCs/>
              </w:rPr>
              <w:footnoteReference w:id="1"/>
            </w:r>
          </w:p>
        </w:tc>
      </w:tr>
      <w:tr w:rsidR="00D8394D" w:rsidRPr="000C42C7" w14:paraId="26447C20" w14:textId="77777777" w:rsidTr="00FD70D2">
        <w:trPr>
          <w:trHeight w:val="300"/>
        </w:trPr>
        <w:tc>
          <w:tcPr>
            <w:tcW w:w="601" w:type="dxa"/>
            <w:shd w:val="clear" w:color="auto" w:fill="auto"/>
            <w:vAlign w:val="center"/>
          </w:tcPr>
          <w:p w14:paraId="1C618823"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4B079CF" w14:textId="605CF6D0"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hAnsi="Times New Roman" w:cs="Times New Roman"/>
                <w:bCs/>
              </w:rPr>
              <w:t>01239</w:t>
            </w:r>
          </w:p>
        </w:tc>
        <w:tc>
          <w:tcPr>
            <w:tcW w:w="6588" w:type="dxa"/>
            <w:shd w:val="clear" w:color="auto" w:fill="auto"/>
            <w:vAlign w:val="center"/>
          </w:tcPr>
          <w:p w14:paraId="613DE4E5" w14:textId="69756C3E" w:rsidR="00D8394D" w:rsidRPr="000C42C7" w:rsidRDefault="00D8394D" w:rsidP="00D8394D">
            <w:pPr>
              <w:spacing w:after="0" w:line="240" w:lineRule="auto"/>
              <w:rPr>
                <w:rFonts w:ascii="Times New Roman" w:eastAsia="Times New Roman" w:hAnsi="Times New Roman" w:cs="Times New Roman"/>
                <w:color w:val="000000"/>
                <w:lang w:eastAsia="uk-UA"/>
              </w:rPr>
            </w:pPr>
            <w:r w:rsidRPr="00DC14D6">
              <w:rPr>
                <w:rFonts w:ascii="Times New Roman" w:hAnsi="Times New Roman" w:cs="Times New Roman"/>
              </w:rPr>
              <w:t>Посвідчення заповіту (крім секретного)</w:t>
            </w:r>
          </w:p>
        </w:tc>
        <w:tc>
          <w:tcPr>
            <w:tcW w:w="2410" w:type="dxa"/>
            <w:shd w:val="clear" w:color="auto" w:fill="auto"/>
            <w:vAlign w:val="center"/>
          </w:tcPr>
          <w:p w14:paraId="1E831835" w14:textId="58C668D4" w:rsidR="00D8394D" w:rsidRPr="000C42C7"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hAnsi="Times New Roman" w:cs="Times New Roman"/>
                <w:bCs/>
              </w:rPr>
              <w:t>Закон України «Про нотаріат»</w:t>
            </w:r>
          </w:p>
        </w:tc>
      </w:tr>
      <w:tr w:rsidR="00D8394D" w:rsidRPr="000C42C7" w14:paraId="42F6DBCF" w14:textId="77777777" w:rsidTr="00AD5EB7">
        <w:trPr>
          <w:trHeight w:val="300"/>
        </w:trPr>
        <w:tc>
          <w:tcPr>
            <w:tcW w:w="601" w:type="dxa"/>
            <w:shd w:val="clear" w:color="auto" w:fill="auto"/>
            <w:vAlign w:val="center"/>
          </w:tcPr>
          <w:p w14:paraId="4D20FF8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5F7D2C9" w14:textId="135B61AE" w:rsidR="00D8394D" w:rsidRPr="00DC14D6" w:rsidRDefault="00D8394D" w:rsidP="00D8394D">
            <w:pPr>
              <w:spacing w:after="0" w:line="240" w:lineRule="auto"/>
              <w:jc w:val="center"/>
              <w:rPr>
                <w:rFonts w:ascii="Times New Roman" w:hAnsi="Times New Roman" w:cs="Times New Roman"/>
                <w:bCs/>
              </w:rPr>
            </w:pPr>
            <w:r w:rsidRPr="00DC14D6">
              <w:rPr>
                <w:rFonts w:ascii="Times New Roman" w:hAnsi="Times New Roman" w:cs="Times New Roman"/>
                <w:bCs/>
              </w:rPr>
              <w:t>01247</w:t>
            </w:r>
          </w:p>
        </w:tc>
        <w:tc>
          <w:tcPr>
            <w:tcW w:w="6588" w:type="dxa"/>
            <w:shd w:val="clear" w:color="auto" w:fill="auto"/>
            <w:vAlign w:val="center"/>
          </w:tcPr>
          <w:p w14:paraId="0F5E1C59" w14:textId="33BEFCA5" w:rsidR="00D8394D" w:rsidRPr="00DC14D6" w:rsidRDefault="00D8394D" w:rsidP="00D8394D">
            <w:pPr>
              <w:spacing w:after="0" w:line="240" w:lineRule="auto"/>
              <w:rPr>
                <w:rFonts w:ascii="Times New Roman" w:hAnsi="Times New Roman" w:cs="Times New Roman"/>
              </w:rPr>
            </w:pPr>
            <w:r w:rsidRPr="00DC14D6">
              <w:rPr>
                <w:rFonts w:ascii="Times New Roman" w:hAnsi="Times New Roman" w:cs="Times New Roman"/>
              </w:rPr>
              <w:t>Скасування заповіту (крім секретного)</w:t>
            </w:r>
          </w:p>
        </w:tc>
        <w:tc>
          <w:tcPr>
            <w:tcW w:w="2410" w:type="dxa"/>
            <w:shd w:val="clear" w:color="auto" w:fill="auto"/>
          </w:tcPr>
          <w:p w14:paraId="28724612" w14:textId="40EF14C4" w:rsidR="00D8394D" w:rsidRPr="00DC14D6" w:rsidRDefault="00D8394D" w:rsidP="00D8394D">
            <w:pPr>
              <w:spacing w:after="0" w:line="240" w:lineRule="auto"/>
              <w:jc w:val="center"/>
              <w:rPr>
                <w:rFonts w:ascii="Times New Roman" w:hAnsi="Times New Roman" w:cs="Times New Roman"/>
                <w:bCs/>
              </w:rPr>
            </w:pPr>
            <w:r w:rsidRPr="00DC14D6">
              <w:rPr>
                <w:rFonts w:ascii="Times New Roman" w:eastAsia="Times New Roman" w:hAnsi="Times New Roman" w:cs="Times New Roman"/>
                <w:color w:val="000000"/>
                <w:lang w:eastAsia="uk-UA"/>
              </w:rPr>
              <w:t>-“-</w:t>
            </w:r>
          </w:p>
        </w:tc>
      </w:tr>
      <w:tr w:rsidR="00D8394D" w:rsidRPr="000C42C7" w14:paraId="02214674" w14:textId="77777777" w:rsidTr="00AD5EB7">
        <w:trPr>
          <w:trHeight w:val="300"/>
        </w:trPr>
        <w:tc>
          <w:tcPr>
            <w:tcW w:w="601" w:type="dxa"/>
            <w:shd w:val="clear" w:color="auto" w:fill="auto"/>
            <w:vAlign w:val="center"/>
          </w:tcPr>
          <w:p w14:paraId="654AD5EA"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2FD4C13" w14:textId="51988843" w:rsidR="00D8394D" w:rsidRPr="00DC14D6" w:rsidRDefault="00D8394D" w:rsidP="00D8394D">
            <w:pPr>
              <w:spacing w:after="0" w:line="240" w:lineRule="auto"/>
              <w:jc w:val="center"/>
              <w:rPr>
                <w:rFonts w:ascii="Times New Roman" w:hAnsi="Times New Roman" w:cs="Times New Roman"/>
                <w:bCs/>
              </w:rPr>
            </w:pPr>
            <w:r w:rsidRPr="00DC14D6">
              <w:rPr>
                <w:rFonts w:ascii="Times New Roman" w:hAnsi="Times New Roman" w:cs="Times New Roman"/>
                <w:bCs/>
              </w:rPr>
              <w:t>01251</w:t>
            </w:r>
          </w:p>
        </w:tc>
        <w:tc>
          <w:tcPr>
            <w:tcW w:w="6588" w:type="dxa"/>
            <w:shd w:val="clear" w:color="auto" w:fill="auto"/>
            <w:vAlign w:val="center"/>
          </w:tcPr>
          <w:p w14:paraId="4A5C351E" w14:textId="63B04E0D" w:rsidR="00D8394D" w:rsidRPr="00DC14D6" w:rsidRDefault="00D8394D" w:rsidP="00D8394D">
            <w:pPr>
              <w:spacing w:after="0" w:line="240" w:lineRule="auto"/>
              <w:rPr>
                <w:rFonts w:ascii="Times New Roman" w:hAnsi="Times New Roman" w:cs="Times New Roman"/>
              </w:rPr>
            </w:pPr>
            <w:r w:rsidRPr="00DC14D6">
              <w:rPr>
                <w:rFonts w:ascii="Times New Roman" w:hAnsi="Times New Roman" w:cs="Times New Roman"/>
                <w:bCs/>
              </w:rPr>
              <w:t xml:space="preserve">Видача </w:t>
            </w:r>
            <w:r w:rsidRPr="00DC14D6">
              <w:rPr>
                <w:rFonts w:ascii="Times New Roman" w:hAnsi="Times New Roman" w:cs="Times New Roman"/>
              </w:rPr>
              <w:t>дубліката посвідченого органом місцевого самоврядування документа</w:t>
            </w:r>
          </w:p>
        </w:tc>
        <w:tc>
          <w:tcPr>
            <w:tcW w:w="2410" w:type="dxa"/>
            <w:shd w:val="clear" w:color="auto" w:fill="auto"/>
          </w:tcPr>
          <w:p w14:paraId="4E6E8CED" w14:textId="7DAF4626" w:rsidR="00D8394D" w:rsidRPr="00DC14D6"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eastAsia="Times New Roman" w:hAnsi="Times New Roman" w:cs="Times New Roman"/>
                <w:color w:val="000000"/>
                <w:lang w:eastAsia="uk-UA"/>
              </w:rPr>
              <w:t>-“-</w:t>
            </w:r>
          </w:p>
        </w:tc>
      </w:tr>
      <w:tr w:rsidR="00D8394D" w:rsidRPr="000C42C7" w14:paraId="5BDC9F19" w14:textId="77777777" w:rsidTr="00AD5EB7">
        <w:trPr>
          <w:trHeight w:val="300"/>
        </w:trPr>
        <w:tc>
          <w:tcPr>
            <w:tcW w:w="601" w:type="dxa"/>
            <w:shd w:val="clear" w:color="auto" w:fill="auto"/>
            <w:vAlign w:val="center"/>
          </w:tcPr>
          <w:p w14:paraId="3CCB2928"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8F6A8EA" w14:textId="39D07685" w:rsidR="00D8394D" w:rsidRPr="00DC14D6" w:rsidRDefault="00D8394D" w:rsidP="00D8394D">
            <w:pPr>
              <w:spacing w:after="0" w:line="240" w:lineRule="auto"/>
              <w:jc w:val="center"/>
              <w:rPr>
                <w:rFonts w:ascii="Times New Roman" w:hAnsi="Times New Roman" w:cs="Times New Roman"/>
                <w:bCs/>
              </w:rPr>
            </w:pPr>
            <w:r w:rsidRPr="00DC14D6">
              <w:rPr>
                <w:rFonts w:ascii="Times New Roman" w:hAnsi="Times New Roman" w:cs="Times New Roman"/>
                <w:bCs/>
              </w:rPr>
              <w:t>01248</w:t>
            </w:r>
          </w:p>
        </w:tc>
        <w:tc>
          <w:tcPr>
            <w:tcW w:w="6588" w:type="dxa"/>
            <w:shd w:val="clear" w:color="auto" w:fill="auto"/>
            <w:vAlign w:val="center"/>
          </w:tcPr>
          <w:p w14:paraId="09BAFA7E" w14:textId="0D5FB080" w:rsidR="00D8394D" w:rsidRPr="00DC14D6" w:rsidRDefault="00D8394D" w:rsidP="00D8394D">
            <w:pPr>
              <w:spacing w:after="0" w:line="240" w:lineRule="auto"/>
              <w:rPr>
                <w:rFonts w:ascii="Times New Roman" w:hAnsi="Times New Roman" w:cs="Times New Roman"/>
                <w:bCs/>
              </w:rPr>
            </w:pPr>
            <w:r w:rsidRPr="00DC14D6">
              <w:rPr>
                <w:rFonts w:ascii="Times New Roman" w:hAnsi="Times New Roman" w:cs="Times New Roman"/>
                <w:bCs/>
              </w:rPr>
              <w:t>Засвідчення вірності копій (фотокопій) документів і виписок з них</w:t>
            </w:r>
          </w:p>
        </w:tc>
        <w:tc>
          <w:tcPr>
            <w:tcW w:w="2410" w:type="dxa"/>
            <w:shd w:val="clear" w:color="auto" w:fill="auto"/>
          </w:tcPr>
          <w:p w14:paraId="65287350" w14:textId="2B02CC5C" w:rsidR="00D8394D" w:rsidRPr="00DC14D6"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eastAsia="Times New Roman" w:hAnsi="Times New Roman" w:cs="Times New Roman"/>
                <w:color w:val="000000"/>
                <w:lang w:eastAsia="uk-UA"/>
              </w:rPr>
              <w:t>-“-</w:t>
            </w:r>
          </w:p>
        </w:tc>
      </w:tr>
      <w:tr w:rsidR="00D8394D" w:rsidRPr="000C42C7" w14:paraId="4D6AA6FF" w14:textId="77777777" w:rsidTr="00AD5EB7">
        <w:trPr>
          <w:trHeight w:val="300"/>
        </w:trPr>
        <w:tc>
          <w:tcPr>
            <w:tcW w:w="601" w:type="dxa"/>
            <w:shd w:val="clear" w:color="auto" w:fill="auto"/>
            <w:vAlign w:val="center"/>
          </w:tcPr>
          <w:p w14:paraId="3D253757"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7C8C7F7" w14:textId="0F956513" w:rsidR="00D8394D" w:rsidRPr="00DC14D6" w:rsidRDefault="00D8394D" w:rsidP="00D8394D">
            <w:pPr>
              <w:spacing w:after="0" w:line="240" w:lineRule="auto"/>
              <w:jc w:val="center"/>
              <w:rPr>
                <w:rFonts w:ascii="Times New Roman" w:hAnsi="Times New Roman" w:cs="Times New Roman"/>
                <w:bCs/>
              </w:rPr>
            </w:pPr>
            <w:r w:rsidRPr="00DC14D6">
              <w:rPr>
                <w:rFonts w:ascii="Times New Roman" w:hAnsi="Times New Roman" w:cs="Times New Roman"/>
                <w:bCs/>
              </w:rPr>
              <w:t>01249</w:t>
            </w:r>
          </w:p>
        </w:tc>
        <w:tc>
          <w:tcPr>
            <w:tcW w:w="6588" w:type="dxa"/>
            <w:shd w:val="clear" w:color="auto" w:fill="auto"/>
            <w:vAlign w:val="center"/>
          </w:tcPr>
          <w:p w14:paraId="4CAC33E2" w14:textId="7153349C" w:rsidR="00D8394D" w:rsidRPr="00DC14D6" w:rsidRDefault="00D8394D" w:rsidP="00D8394D">
            <w:pPr>
              <w:spacing w:after="0" w:line="240" w:lineRule="auto"/>
              <w:rPr>
                <w:rFonts w:ascii="Times New Roman" w:hAnsi="Times New Roman" w:cs="Times New Roman"/>
                <w:bCs/>
              </w:rPr>
            </w:pPr>
            <w:r w:rsidRPr="00DC14D6">
              <w:rPr>
                <w:rFonts w:ascii="Times New Roman" w:hAnsi="Times New Roman" w:cs="Times New Roman"/>
              </w:rPr>
              <w:t>Засвідчення справжності підпису на документах</w:t>
            </w:r>
          </w:p>
        </w:tc>
        <w:tc>
          <w:tcPr>
            <w:tcW w:w="2410" w:type="dxa"/>
            <w:shd w:val="clear" w:color="auto" w:fill="auto"/>
            <w:vAlign w:val="center"/>
          </w:tcPr>
          <w:p w14:paraId="054F4730" w14:textId="2016330B" w:rsidR="00D8394D" w:rsidRPr="00DC14D6"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eastAsia="Times New Roman" w:hAnsi="Times New Roman" w:cs="Times New Roman"/>
                <w:color w:val="000000"/>
                <w:lang w:eastAsia="uk-UA"/>
              </w:rPr>
              <w:t>-“-</w:t>
            </w:r>
          </w:p>
        </w:tc>
      </w:tr>
      <w:tr w:rsidR="00D8394D" w:rsidRPr="000C42C7" w14:paraId="5EC97170" w14:textId="77777777" w:rsidTr="00AD5EB7">
        <w:trPr>
          <w:trHeight w:val="300"/>
        </w:trPr>
        <w:tc>
          <w:tcPr>
            <w:tcW w:w="601" w:type="dxa"/>
            <w:shd w:val="clear" w:color="auto" w:fill="auto"/>
            <w:vAlign w:val="center"/>
          </w:tcPr>
          <w:p w14:paraId="545CDC2A" w14:textId="77777777" w:rsidR="00D8394D" w:rsidRPr="000C42C7" w:rsidRDefault="00D8394D" w:rsidP="00D8394D">
            <w:pPr>
              <w:pStyle w:val="a4"/>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9772003" w14:textId="7111BD89" w:rsidR="00D8394D" w:rsidRPr="00DC14D6" w:rsidRDefault="00D8394D" w:rsidP="00D8394D">
            <w:pPr>
              <w:spacing w:after="0" w:line="240" w:lineRule="auto"/>
              <w:jc w:val="center"/>
              <w:rPr>
                <w:rFonts w:ascii="Times New Roman" w:hAnsi="Times New Roman" w:cs="Times New Roman"/>
                <w:bCs/>
              </w:rPr>
            </w:pPr>
            <w:r w:rsidRPr="00DC14D6">
              <w:rPr>
                <w:rFonts w:ascii="Times New Roman" w:hAnsi="Times New Roman" w:cs="Times New Roman"/>
                <w:bCs/>
              </w:rPr>
              <w:t>01250</w:t>
            </w:r>
          </w:p>
        </w:tc>
        <w:tc>
          <w:tcPr>
            <w:tcW w:w="6588" w:type="dxa"/>
            <w:shd w:val="clear" w:color="auto" w:fill="auto"/>
            <w:vAlign w:val="center"/>
          </w:tcPr>
          <w:p w14:paraId="3A13C405" w14:textId="50A12788" w:rsidR="00D8394D" w:rsidRPr="00DC14D6" w:rsidRDefault="00D8394D" w:rsidP="00D8394D">
            <w:pPr>
              <w:spacing w:after="0" w:line="240" w:lineRule="auto"/>
              <w:rPr>
                <w:rFonts w:ascii="Times New Roman" w:hAnsi="Times New Roman" w:cs="Times New Roman"/>
              </w:rPr>
            </w:pPr>
            <w:r w:rsidRPr="00DC14D6">
              <w:rPr>
                <w:rFonts w:ascii="Times New Roman" w:hAnsi="Times New Roman" w:cs="Times New Roman"/>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410" w:type="dxa"/>
            <w:shd w:val="clear" w:color="auto" w:fill="auto"/>
            <w:vAlign w:val="center"/>
          </w:tcPr>
          <w:p w14:paraId="2353BEBF" w14:textId="51766280" w:rsidR="00D8394D" w:rsidRPr="00DC14D6" w:rsidRDefault="00D8394D" w:rsidP="00D8394D">
            <w:pPr>
              <w:spacing w:after="0" w:line="240" w:lineRule="auto"/>
              <w:jc w:val="center"/>
              <w:rPr>
                <w:rFonts w:ascii="Times New Roman" w:eastAsia="Times New Roman" w:hAnsi="Times New Roman" w:cs="Times New Roman"/>
                <w:color w:val="000000"/>
                <w:lang w:eastAsia="uk-UA"/>
              </w:rPr>
            </w:pPr>
            <w:r w:rsidRPr="00DC14D6">
              <w:rPr>
                <w:rFonts w:ascii="Times New Roman" w:eastAsia="Times New Roman" w:hAnsi="Times New Roman" w:cs="Times New Roman"/>
                <w:color w:val="000000"/>
                <w:lang w:eastAsia="uk-UA"/>
              </w:rPr>
              <w:t>-“-</w:t>
            </w:r>
          </w:p>
        </w:tc>
      </w:tr>
    </w:tbl>
    <w:p w14:paraId="43194140" w14:textId="77777777" w:rsidR="001A02EC" w:rsidRPr="000C42C7" w:rsidRDefault="001A02EC">
      <w:pPr>
        <w:rPr>
          <w:rFonts w:ascii="Times New Roman" w:hAnsi="Times New Roman" w:cs="Times New Roman"/>
        </w:rPr>
      </w:pPr>
    </w:p>
    <w:sectPr w:rsidR="001A02EC" w:rsidRPr="000C42C7">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man Matviychuk" w:date="2022-07-05T17:02:00Z" w:initials="RM">
    <w:p w14:paraId="4CAB9FB8" w14:textId="77777777" w:rsidR="00DD0EE6" w:rsidRDefault="00DD0EE6" w:rsidP="00BB0FC6">
      <w:pPr>
        <w:pStyle w:val="aa"/>
      </w:pPr>
      <w:r>
        <w:rPr>
          <w:rStyle w:val="a9"/>
        </w:rPr>
        <w:annotationRef/>
      </w:r>
      <w:r>
        <w:t>Альтернативним варіантом є об</w:t>
      </w:r>
      <w:r w:rsidRPr="00845DC4">
        <w:rPr>
          <w:lang w:val="ru-RU"/>
        </w:rPr>
        <w:t>’</w:t>
      </w:r>
      <w:r>
        <w:t>єднання послуг, наприклад:</w:t>
      </w:r>
    </w:p>
    <w:p w14:paraId="1C16EE71" w14:textId="6F1B2D82" w:rsidR="00DD0EE6" w:rsidRDefault="00DD0EE6" w:rsidP="00BB0FC6">
      <w:pPr>
        <w:pStyle w:val="aa"/>
      </w:pPr>
      <w:r>
        <w:t>- послуг з кодами 00034, 01217, 00040 – у послугу «Реєстрація місця проживання (перебування) особи».</w:t>
      </w:r>
    </w:p>
  </w:comment>
  <w:comment w:id="1" w:author="Roman Matviychuk" w:date="2022-06-26T12:45:00Z" w:initials="RM">
    <w:p w14:paraId="5F3DE695" w14:textId="4DE95CAE" w:rsidR="00D8394D" w:rsidRPr="00A0698C" w:rsidRDefault="00D8394D" w:rsidP="00A0698C">
      <w:pPr>
        <w:pStyle w:val="aa"/>
      </w:pPr>
      <w:r>
        <w:rPr>
          <w:rStyle w:val="a9"/>
        </w:rPr>
        <w:annotationRef/>
      </w:r>
      <w:r>
        <w:t>У разі можливості, рекомендується цю послугу надавати у терпідрозділі</w:t>
      </w:r>
      <w:r w:rsidRPr="00A0698C">
        <w:rPr>
          <w:lang w:val="ru-RU"/>
        </w:rPr>
        <w:t>/</w:t>
      </w:r>
      <w:r>
        <w:t>ВРМ.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6EE71" w15:done="0"/>
  <w15:commentEx w15:paraId="5F3DE6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ED29" w16cex:dateUtc="2022-07-05T14:02:00Z"/>
  <w16cex:commentExtensible w16cex:durableId="2662D366" w16cex:dateUtc="2022-06-26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6EE71" w16cid:durableId="266EED29"/>
  <w16cid:commentId w16cid:paraId="5F3DE695" w16cid:durableId="2662D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4859" w14:textId="77777777" w:rsidR="009C3770" w:rsidRDefault="009C3770" w:rsidP="00455622">
      <w:pPr>
        <w:spacing w:after="0" w:line="240" w:lineRule="auto"/>
      </w:pPr>
      <w:r>
        <w:separator/>
      </w:r>
    </w:p>
  </w:endnote>
  <w:endnote w:type="continuationSeparator" w:id="0">
    <w:p w14:paraId="0FB3C630" w14:textId="77777777" w:rsidR="009C3770" w:rsidRDefault="009C3770" w:rsidP="0045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569F" w14:textId="77777777" w:rsidR="009C3770" w:rsidRDefault="009C3770" w:rsidP="00455622">
      <w:pPr>
        <w:spacing w:after="0" w:line="240" w:lineRule="auto"/>
      </w:pPr>
      <w:r>
        <w:separator/>
      </w:r>
    </w:p>
  </w:footnote>
  <w:footnote w:type="continuationSeparator" w:id="0">
    <w:p w14:paraId="24A4779E" w14:textId="77777777" w:rsidR="009C3770" w:rsidRDefault="009C3770" w:rsidP="00455622">
      <w:pPr>
        <w:spacing w:after="0" w:line="240" w:lineRule="auto"/>
      </w:pPr>
      <w:r>
        <w:continuationSeparator/>
      </w:r>
    </w:p>
  </w:footnote>
  <w:footnote w:id="1">
    <w:p w14:paraId="4B0EC6B0" w14:textId="15639631" w:rsidR="00D8394D" w:rsidRPr="00C822A5" w:rsidRDefault="00D8394D" w:rsidP="00B05920">
      <w:pPr>
        <w:pStyle w:val="a5"/>
      </w:pPr>
      <w:r>
        <w:rPr>
          <w:rStyle w:val="a7"/>
        </w:rPr>
        <w:footnoteRef/>
      </w:r>
      <w:r>
        <w:t xml:space="preserve"> </w:t>
      </w:r>
      <w:r w:rsidRPr="00C822A5">
        <w:t>І хоча Закон України «Про адміністративні послуги» не поширюється на вчинення нотаріальних дій, але треба враховувати, що: а) законодавець мав на меті зробити виняток саме для нотаріусів; б)  цій групі публічних послуг приділяється увага, і рекомендація їх надавати у ЦНАП в сільських населених пунктах, де окремі нотаріальні послуги надають посадові особи ОМС; в) такі послуги можуть бути на ВРМ у сільських населених пунктах.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728D"/>
    <w:multiLevelType w:val="hybridMultilevel"/>
    <w:tmpl w:val="9448235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846517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Matviychuk">
    <w15:presenceInfo w15:providerId="Windows Live" w15:userId="07c986e3f584a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61"/>
    <w:rsid w:val="000C020B"/>
    <w:rsid w:val="000C42C7"/>
    <w:rsid w:val="00130E61"/>
    <w:rsid w:val="0016511B"/>
    <w:rsid w:val="00186E71"/>
    <w:rsid w:val="001A02EC"/>
    <w:rsid w:val="001B179D"/>
    <w:rsid w:val="00224658"/>
    <w:rsid w:val="00233D02"/>
    <w:rsid w:val="002C2FC8"/>
    <w:rsid w:val="004245F7"/>
    <w:rsid w:val="00455622"/>
    <w:rsid w:val="004836D0"/>
    <w:rsid w:val="004C0C1A"/>
    <w:rsid w:val="004E733C"/>
    <w:rsid w:val="00564E31"/>
    <w:rsid w:val="005A39AB"/>
    <w:rsid w:val="005C5326"/>
    <w:rsid w:val="005D05BD"/>
    <w:rsid w:val="00627C56"/>
    <w:rsid w:val="0064153F"/>
    <w:rsid w:val="006E378F"/>
    <w:rsid w:val="006F4ADD"/>
    <w:rsid w:val="00700710"/>
    <w:rsid w:val="00714F37"/>
    <w:rsid w:val="00750553"/>
    <w:rsid w:val="0076726A"/>
    <w:rsid w:val="00771F0F"/>
    <w:rsid w:val="0079161D"/>
    <w:rsid w:val="007A7CAF"/>
    <w:rsid w:val="00800F29"/>
    <w:rsid w:val="0080558C"/>
    <w:rsid w:val="00820D7B"/>
    <w:rsid w:val="00836884"/>
    <w:rsid w:val="008D1CEE"/>
    <w:rsid w:val="008D7FEF"/>
    <w:rsid w:val="009302F2"/>
    <w:rsid w:val="0094451D"/>
    <w:rsid w:val="009B5A50"/>
    <w:rsid w:val="009C3770"/>
    <w:rsid w:val="00A0698C"/>
    <w:rsid w:val="00A5564D"/>
    <w:rsid w:val="00B03C9F"/>
    <w:rsid w:val="00B05920"/>
    <w:rsid w:val="00B2546A"/>
    <w:rsid w:val="00BB0FC6"/>
    <w:rsid w:val="00C858DB"/>
    <w:rsid w:val="00CD6CCD"/>
    <w:rsid w:val="00CF29D6"/>
    <w:rsid w:val="00D2149D"/>
    <w:rsid w:val="00D56244"/>
    <w:rsid w:val="00D8394D"/>
    <w:rsid w:val="00DD0EE6"/>
    <w:rsid w:val="00E42902"/>
    <w:rsid w:val="00E44986"/>
    <w:rsid w:val="00E51CB4"/>
    <w:rsid w:val="00E55975"/>
    <w:rsid w:val="00E83D66"/>
    <w:rsid w:val="00F4412D"/>
    <w:rsid w:val="00FD5A42"/>
    <w:rsid w:val="00FD7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677B"/>
  <w15:chartTrackingRefBased/>
  <w15:docId w15:val="{E58FB736-FDB0-4699-94B3-BA3C29FC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E61"/>
    <w:rPr>
      <w:color w:val="0563C1"/>
      <w:u w:val="single"/>
    </w:rPr>
  </w:style>
  <w:style w:type="paragraph" w:styleId="a4">
    <w:name w:val="List Paragraph"/>
    <w:basedOn w:val="a"/>
    <w:uiPriority w:val="34"/>
    <w:qFormat/>
    <w:rsid w:val="00FD70D2"/>
    <w:pPr>
      <w:ind w:left="720"/>
      <w:contextualSpacing/>
    </w:pPr>
  </w:style>
  <w:style w:type="paragraph" w:styleId="a5">
    <w:name w:val="footnote text"/>
    <w:basedOn w:val="a"/>
    <w:link w:val="a6"/>
    <w:rsid w:val="00B0592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05920"/>
    <w:rPr>
      <w:rFonts w:ascii="Times New Roman" w:eastAsia="Times New Roman" w:hAnsi="Times New Roman" w:cs="Times New Roman"/>
      <w:sz w:val="20"/>
      <w:szCs w:val="20"/>
      <w:lang w:eastAsia="ru-RU"/>
    </w:rPr>
  </w:style>
  <w:style w:type="character" w:styleId="a7">
    <w:name w:val="footnote reference"/>
    <w:rsid w:val="00B05920"/>
    <w:rPr>
      <w:rFonts w:cs="Times New Roman"/>
      <w:vertAlign w:val="superscript"/>
    </w:rPr>
  </w:style>
  <w:style w:type="paragraph" w:styleId="a8">
    <w:name w:val="Revision"/>
    <w:hidden/>
    <w:uiPriority w:val="99"/>
    <w:semiHidden/>
    <w:rsid w:val="004E733C"/>
    <w:pPr>
      <w:spacing w:after="0" w:line="240" w:lineRule="auto"/>
    </w:pPr>
  </w:style>
  <w:style w:type="character" w:styleId="a9">
    <w:name w:val="annotation reference"/>
    <w:basedOn w:val="a0"/>
    <w:uiPriority w:val="99"/>
    <w:semiHidden/>
    <w:unhideWhenUsed/>
    <w:rsid w:val="00C858DB"/>
    <w:rPr>
      <w:sz w:val="16"/>
      <w:szCs w:val="16"/>
    </w:rPr>
  </w:style>
  <w:style w:type="paragraph" w:styleId="aa">
    <w:name w:val="annotation text"/>
    <w:basedOn w:val="a"/>
    <w:link w:val="ab"/>
    <w:uiPriority w:val="99"/>
    <w:unhideWhenUsed/>
    <w:rsid w:val="00C858DB"/>
    <w:pPr>
      <w:spacing w:line="240" w:lineRule="auto"/>
    </w:pPr>
    <w:rPr>
      <w:sz w:val="20"/>
      <w:szCs w:val="20"/>
    </w:rPr>
  </w:style>
  <w:style w:type="character" w:customStyle="1" w:styleId="ab">
    <w:name w:val="Текст примечания Знак"/>
    <w:basedOn w:val="a0"/>
    <w:link w:val="aa"/>
    <w:uiPriority w:val="99"/>
    <w:rsid w:val="00C858DB"/>
    <w:rPr>
      <w:sz w:val="20"/>
      <w:szCs w:val="20"/>
    </w:rPr>
  </w:style>
  <w:style w:type="paragraph" w:styleId="ac">
    <w:name w:val="annotation subject"/>
    <w:basedOn w:val="aa"/>
    <w:next w:val="aa"/>
    <w:link w:val="ad"/>
    <w:uiPriority w:val="99"/>
    <w:semiHidden/>
    <w:unhideWhenUsed/>
    <w:rsid w:val="00C858DB"/>
    <w:rPr>
      <w:b/>
      <w:bCs/>
    </w:rPr>
  </w:style>
  <w:style w:type="character" w:customStyle="1" w:styleId="ad">
    <w:name w:val="Тема примечания Знак"/>
    <w:basedOn w:val="ab"/>
    <w:link w:val="ac"/>
    <w:uiPriority w:val="99"/>
    <w:semiHidden/>
    <w:rsid w:val="00C858DB"/>
    <w:rPr>
      <w:b/>
      <w:bCs/>
      <w:sz w:val="20"/>
      <w:szCs w:val="20"/>
    </w:rPr>
  </w:style>
  <w:style w:type="character" w:customStyle="1" w:styleId="ae">
    <w:name w:val="Основной текст Знак"/>
    <w:link w:val="af"/>
    <w:locked/>
    <w:rsid w:val="00FD5A42"/>
    <w:rPr>
      <w:sz w:val="21"/>
      <w:shd w:val="clear" w:color="auto" w:fill="FFFFFF"/>
    </w:rPr>
  </w:style>
  <w:style w:type="paragraph" w:styleId="af">
    <w:name w:val="Body Text"/>
    <w:basedOn w:val="a"/>
    <w:link w:val="ae"/>
    <w:rsid w:val="00FD5A42"/>
    <w:pPr>
      <w:shd w:val="clear" w:color="auto" w:fill="FFFFFF"/>
      <w:spacing w:after="0" w:line="240" w:lineRule="atLeast"/>
    </w:pPr>
    <w:rPr>
      <w:sz w:val="21"/>
    </w:rPr>
  </w:style>
  <w:style w:type="character" w:customStyle="1" w:styleId="1">
    <w:name w:val="Основной текст Знак1"/>
    <w:basedOn w:val="a0"/>
    <w:uiPriority w:val="99"/>
    <w:semiHidden/>
    <w:rsid w:val="00FD5A42"/>
  </w:style>
  <w:style w:type="paragraph" w:customStyle="1" w:styleId="xl67">
    <w:name w:val="xl67"/>
    <w:basedOn w:val="a"/>
    <w:rsid w:val="00BB0FC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character" w:styleId="af0">
    <w:name w:val="Unresolved Mention"/>
    <w:basedOn w:val="a0"/>
    <w:uiPriority w:val="99"/>
    <w:semiHidden/>
    <w:unhideWhenUsed/>
    <w:rsid w:val="009B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11-12" TargetMode="External"/><Relationship Id="rId21" Type="http://schemas.openxmlformats.org/officeDocument/2006/relationships/hyperlink" Target="https://zakon.rada.gov.ua/laws/show/2402-14" TargetMode="External"/><Relationship Id="rId34" Type="http://schemas.openxmlformats.org/officeDocument/2006/relationships/hyperlink" Target="https://zakon.rada.gov.ua/laws/show/3551-12" TargetMode="External"/><Relationship Id="rId42" Type="http://schemas.openxmlformats.org/officeDocument/2006/relationships/hyperlink" Target="https://zakon.rada.gov.ua/laws/show/796-12" TargetMode="External"/><Relationship Id="rId47" Type="http://schemas.openxmlformats.org/officeDocument/2006/relationships/hyperlink" Target="https://zakon.rada.gov.ua/laws/show/3739-17" TargetMode="External"/><Relationship Id="rId50" Type="http://schemas.openxmlformats.org/officeDocument/2006/relationships/hyperlink" Target="https://zakon.rada.gov.ua/laws/show/2671-19" TargetMode="External"/><Relationship Id="rId55" Type="http://schemas.openxmlformats.org/officeDocument/2006/relationships/hyperlink" Target="https://zakon.rada.gov.ua/laws/show/2503-12" TargetMode="External"/><Relationship Id="rId63" Type="http://schemas.openxmlformats.org/officeDocument/2006/relationships/fontTable" Target="fontTable.xml"/><Relationship Id="rId7" Type="http://schemas.openxmlformats.org/officeDocument/2006/relationships/hyperlink" Target="https://zakon.rada.gov.ua/laws/show/2398-17" TargetMode="External"/><Relationship Id="rId2" Type="http://schemas.openxmlformats.org/officeDocument/2006/relationships/styles" Target="styles.xml"/><Relationship Id="rId16" Type="http://schemas.openxmlformats.org/officeDocument/2006/relationships/hyperlink" Target="https://zakon.rada.gov.ua/laws/show/5464-10" TargetMode="External"/><Relationship Id="rId29" Type="http://schemas.openxmlformats.org/officeDocument/2006/relationships/hyperlink" Target="https://zakon.rada.gov.ua/laws/show/2947-14" TargetMode="External"/><Relationship Id="rId11" Type="http://schemas.microsoft.com/office/2016/09/relationships/commentsIds" Target="commentsIds.xml"/><Relationship Id="rId24" Type="http://schemas.openxmlformats.org/officeDocument/2006/relationships/hyperlink" Target="https://zakon.rada.gov.ua/laws/show/2811-12" TargetMode="External"/><Relationship Id="rId32" Type="http://schemas.openxmlformats.org/officeDocument/2006/relationships/hyperlink" Target="https://zakon.rada.gov.ua/laws/show/3551-12" TargetMode="External"/><Relationship Id="rId37" Type="http://schemas.openxmlformats.org/officeDocument/2006/relationships/hyperlink" Target="https://zakon.rada.gov.ua/laws/show/2109-14" TargetMode="External"/><Relationship Id="rId40" Type="http://schemas.openxmlformats.org/officeDocument/2006/relationships/hyperlink" Target="https://zakon.rada.gov.ua/laws/show/875-12" TargetMode="External"/><Relationship Id="rId45" Type="http://schemas.openxmlformats.org/officeDocument/2006/relationships/hyperlink" Target="https://zakon.rada.gov.ua/laws/show/1768-14" TargetMode="External"/><Relationship Id="rId53" Type="http://schemas.openxmlformats.org/officeDocument/2006/relationships/hyperlink" Target="https://zakon.rada.gov.ua/laws/show/2642-19" TargetMode="External"/><Relationship Id="rId58" Type="http://schemas.openxmlformats.org/officeDocument/2006/relationships/hyperlink" Target="https://zakon.rada.gov.ua/laws/show/5464-10" TargetMode="External"/><Relationship Id="rId5" Type="http://schemas.openxmlformats.org/officeDocument/2006/relationships/footnotes" Target="footnotes.xml"/><Relationship Id="rId61" Type="http://schemas.openxmlformats.org/officeDocument/2006/relationships/hyperlink" Target="https://zakon.rada.gov.ua/laws/show/3356-12" TargetMode="External"/><Relationship Id="rId19" Type="http://schemas.openxmlformats.org/officeDocument/2006/relationships/hyperlink" Target="https://zakon.rada.gov.ua/laws/show/1706-18" TargetMode="External"/><Relationship Id="rId14" Type="http://schemas.openxmlformats.org/officeDocument/2006/relationships/hyperlink" Target="https://zakon.rada.gov.ua/laws/show/2011-12" TargetMode="External"/><Relationship Id="rId22" Type="http://schemas.openxmlformats.org/officeDocument/2006/relationships/hyperlink" Target="https://zakon.rada.gov.ua/laws/show/2402-14" TargetMode="External"/><Relationship Id="rId27" Type="http://schemas.openxmlformats.org/officeDocument/2006/relationships/hyperlink" Target="https://zakon.rada.gov.ua/laws/show/930-20" TargetMode="External"/><Relationship Id="rId30" Type="http://schemas.openxmlformats.org/officeDocument/2006/relationships/hyperlink" Target="https://zakon.rada.gov.ua/laws/show/2342-15" TargetMode="External"/><Relationship Id="rId35" Type="http://schemas.openxmlformats.org/officeDocument/2006/relationships/hyperlink" Target="https://zakon.rada.gov.ua/laws/show/2961-15" TargetMode="External"/><Relationship Id="rId43" Type="http://schemas.openxmlformats.org/officeDocument/2006/relationships/hyperlink" Target="https://zakon.rada.gov.ua/laws/show/796-12" TargetMode="External"/><Relationship Id="rId48" Type="http://schemas.openxmlformats.org/officeDocument/2006/relationships/hyperlink" Target="https://zakon.rada.gov.ua/laws/show/2671-19" TargetMode="External"/><Relationship Id="rId56" Type="http://schemas.openxmlformats.org/officeDocument/2006/relationships/hyperlink" Target="https://zakon.rada.gov.ua/laws/show/3038-17" TargetMode="External"/><Relationship Id="rId64" Type="http://schemas.microsoft.com/office/2011/relationships/people" Target="people.xml"/><Relationship Id="rId8" Type="http://schemas.openxmlformats.org/officeDocument/2006/relationships/hyperlink" Target="https://zakon.rada.gov.ua/laws/show/2398-17" TargetMode="External"/><Relationship Id="rId51" Type="http://schemas.openxmlformats.org/officeDocument/2006/relationships/hyperlink" Target="https://zakon.rada.gov.ua/laws/show/2961-15"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zakon.rada.gov.ua/laws/show/1706-18" TargetMode="External"/><Relationship Id="rId25" Type="http://schemas.openxmlformats.org/officeDocument/2006/relationships/hyperlink" Target="https://zakon.rada.gov.ua/laws/show/2402-14" TargetMode="External"/><Relationship Id="rId33" Type="http://schemas.openxmlformats.org/officeDocument/2006/relationships/hyperlink" Target="https://zakon.rada.gov.ua/laws/show/2961-15" TargetMode="External"/><Relationship Id="rId38" Type="http://schemas.openxmlformats.org/officeDocument/2006/relationships/hyperlink" Target="https://zakon.rada.gov.ua/laws/show/1489-14" TargetMode="External"/><Relationship Id="rId46" Type="http://schemas.openxmlformats.org/officeDocument/2006/relationships/hyperlink" Target="https://zakon.rada.gov.ua/laws/show/875-12" TargetMode="External"/><Relationship Id="rId59" Type="http://schemas.openxmlformats.org/officeDocument/2006/relationships/hyperlink" Target="https://zakon.rada.gov.ua/laws/show/5464-10" TargetMode="External"/><Relationship Id="rId20" Type="http://schemas.openxmlformats.org/officeDocument/2006/relationships/hyperlink" Target="https://zakon.rada.gov.ua/laws/show/5464-10" TargetMode="External"/><Relationship Id="rId41" Type="http://schemas.openxmlformats.org/officeDocument/2006/relationships/hyperlink" Target="https://zakon.rada.gov.ua/laws/show/2109-14" TargetMode="External"/><Relationship Id="rId54" Type="http://schemas.openxmlformats.org/officeDocument/2006/relationships/hyperlink" Target="https://zakon.rada.gov.ua/laws/show/2642-19" TargetMode="External"/><Relationship Id="rId62" Type="http://schemas.openxmlformats.org/officeDocument/2006/relationships/hyperlink" Target="https://zakon.rada.gov.ua/laws/show/5067-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3236-17" TargetMode="External"/><Relationship Id="rId23" Type="http://schemas.openxmlformats.org/officeDocument/2006/relationships/hyperlink" Target="https://zakon.rada.gov.ua/laws/show/1549-14" TargetMode="External"/><Relationship Id="rId28" Type="http://schemas.openxmlformats.org/officeDocument/2006/relationships/hyperlink" Target="https://zakon.rada.gov.ua/laws/show/2947-14" TargetMode="External"/><Relationship Id="rId36" Type="http://schemas.openxmlformats.org/officeDocument/2006/relationships/hyperlink" Target="https://zakon.rada.gov.ua/laws/show/796-12" TargetMode="External"/><Relationship Id="rId49" Type="http://schemas.openxmlformats.org/officeDocument/2006/relationships/hyperlink" Target="https://zakon.rada.gov.ua/laws/show/2189-19" TargetMode="External"/><Relationship Id="rId57" Type="http://schemas.openxmlformats.org/officeDocument/2006/relationships/hyperlink" Target="https://zakon.rada.gov.ua/laws/show/2482-12" TargetMode="External"/><Relationship Id="rId10" Type="http://schemas.microsoft.com/office/2011/relationships/commentsExtended" Target="commentsExtended.xml"/><Relationship Id="rId31" Type="http://schemas.openxmlformats.org/officeDocument/2006/relationships/hyperlink" Target="https://zakon.rada.gov.ua/laws/show/2961-15" TargetMode="External"/><Relationship Id="rId44" Type="http://schemas.openxmlformats.org/officeDocument/2006/relationships/hyperlink" Target="https://zakon.rada.gov.ua/laws/show/875-12" TargetMode="External"/><Relationship Id="rId52" Type="http://schemas.openxmlformats.org/officeDocument/2006/relationships/hyperlink" Target="https://zakon.rada.gov.ua/laws/show/2961-15" TargetMode="External"/><Relationship Id="rId60" Type="http://schemas.openxmlformats.org/officeDocument/2006/relationships/hyperlink" Target="https://zakon.rada.gov.ua/laws/show/5464-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hyperlink" Target="https://zakon.rada.gov.ua/laws/show/1871-20" TargetMode="External"/><Relationship Id="rId18" Type="http://schemas.openxmlformats.org/officeDocument/2006/relationships/hyperlink" Target="https://zakon.rada.gov.ua/laws/show/5464-10" TargetMode="External"/><Relationship Id="rId39" Type="http://schemas.openxmlformats.org/officeDocument/2006/relationships/hyperlink" Target="https://zakon.rada.gov.ua/laws/show/172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3788</Words>
  <Characters>21597</Characters>
  <Application>Microsoft Office Word</Application>
  <DocSecurity>0</DocSecurity>
  <Lines>179</Lines>
  <Paragraphs>50</Paragraphs>
  <ScaleCrop>false</ScaleCrop>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Bilous</dc:creator>
  <cp:keywords/>
  <dc:description/>
  <cp:lastModifiedBy>Roman Matviichuk</cp:lastModifiedBy>
  <cp:revision>58</cp:revision>
  <dcterms:created xsi:type="dcterms:W3CDTF">2022-06-14T13:03:00Z</dcterms:created>
  <dcterms:modified xsi:type="dcterms:W3CDTF">2022-08-23T07:54:00Z</dcterms:modified>
</cp:coreProperties>
</file>